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95BE" w14:textId="1F4814F7" w:rsidR="00895A8F" w:rsidRPr="0062302F" w:rsidRDefault="0021536E" w:rsidP="00E62044">
      <w:pPr>
        <w:spacing w:line="240" w:lineRule="atLeas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70" behindDoc="0" locked="0" layoutInCell="1" allowOverlap="1" wp14:anchorId="0E99BD6F" wp14:editId="7A2A944B">
            <wp:simplePos x="0" y="0"/>
            <wp:positionH relativeFrom="margin">
              <wp:posOffset>1711325</wp:posOffset>
            </wp:positionH>
            <wp:positionV relativeFrom="margin">
              <wp:posOffset>-133985</wp:posOffset>
            </wp:positionV>
            <wp:extent cx="2413000" cy="386080"/>
            <wp:effectExtent l="0" t="0" r="635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27" b="28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02F">
        <w:rPr>
          <w:noProof/>
        </w:rPr>
        <w:drawing>
          <wp:anchor distT="0" distB="0" distL="114300" distR="114300" simplePos="0" relativeHeight="251658240" behindDoc="1" locked="0" layoutInCell="1" allowOverlap="1" wp14:anchorId="45FFB5F1" wp14:editId="041E0E73">
            <wp:simplePos x="0" y="0"/>
            <wp:positionH relativeFrom="margin">
              <wp:posOffset>-39370</wp:posOffset>
            </wp:positionH>
            <wp:positionV relativeFrom="paragraph">
              <wp:posOffset>0</wp:posOffset>
            </wp:positionV>
            <wp:extent cx="1171575" cy="256540"/>
            <wp:effectExtent l="0" t="0" r="9525" b="0"/>
            <wp:wrapTight wrapText="bothSides">
              <wp:wrapPolygon edited="0">
                <wp:start x="0" y="0"/>
                <wp:lineTo x="0" y="19248"/>
                <wp:lineTo x="21424" y="19248"/>
                <wp:lineTo x="21424" y="0"/>
                <wp:lineTo x="0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94" behindDoc="0" locked="0" layoutInCell="1" allowOverlap="1" wp14:anchorId="4939F572" wp14:editId="4B0E7189">
            <wp:simplePos x="0" y="0"/>
            <wp:positionH relativeFrom="margin">
              <wp:posOffset>4483100</wp:posOffset>
            </wp:positionH>
            <wp:positionV relativeFrom="margin">
              <wp:posOffset>-83185</wp:posOffset>
            </wp:positionV>
            <wp:extent cx="1470025" cy="33845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33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DB">
        <w:rPr>
          <w:rFonts w:ascii="Arial" w:hAnsi="Arial" w:cs="Arial"/>
          <w:b/>
        </w:rPr>
        <w:t xml:space="preserve"> </w:t>
      </w:r>
      <w:r w:rsidR="004B75BE" w:rsidRPr="0062302F">
        <w:rPr>
          <w:rFonts w:ascii="Arial" w:hAnsi="Arial" w:cs="Arial"/>
          <w:b/>
        </w:rPr>
        <w:t xml:space="preserve"> </w:t>
      </w:r>
    </w:p>
    <w:p w14:paraId="069B7298" w14:textId="0B13D443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7564B0" w:rsidRPr="0062302F">
        <w:rPr>
          <w:rFonts w:ascii="Arial" w:hAnsi="Arial" w:cs="Arial"/>
          <w:b/>
        </w:rPr>
        <w:tab/>
      </w:r>
      <w:r w:rsidR="00B146A7" w:rsidRPr="0062302F">
        <w:rPr>
          <w:rFonts w:ascii="Arial" w:hAnsi="Arial" w:cs="Arial"/>
          <w:b/>
        </w:rPr>
        <w:t xml:space="preserve"> </w:t>
      </w:r>
      <w:r w:rsidR="007F154E" w:rsidRPr="0062302F">
        <w:rPr>
          <w:rFonts w:ascii="Arial" w:hAnsi="Arial" w:cs="Arial"/>
          <w:b/>
        </w:rPr>
        <w:t xml:space="preserve"> </w:t>
      </w:r>
      <w:r w:rsidR="009D2645">
        <w:rPr>
          <w:rFonts w:ascii="Arial" w:hAnsi="Arial" w:cs="Arial"/>
          <w:b/>
        </w:rPr>
        <w:t xml:space="preserve"> </w:t>
      </w:r>
      <w:r w:rsidR="008747B1">
        <w:rPr>
          <w:rFonts w:ascii="Arial" w:hAnsi="Arial" w:cs="Arial"/>
          <w:b/>
        </w:rPr>
        <w:t xml:space="preserve">  </w:t>
      </w:r>
      <w:r w:rsidR="00CA4A9A">
        <w:rPr>
          <w:rFonts w:ascii="Arial" w:hAnsi="Arial" w:cs="Arial"/>
          <w:b/>
        </w:rPr>
        <w:t xml:space="preserve">    </w:t>
      </w:r>
      <w:r w:rsidR="00CA4A9A">
        <w:rPr>
          <w:rFonts w:ascii="Arial" w:hAnsi="Arial" w:cs="Arial"/>
          <w:b/>
          <w:color w:val="000000" w:themeColor="text1"/>
        </w:rPr>
        <w:t>2</w:t>
      </w:r>
      <w:r w:rsidR="00E62044">
        <w:rPr>
          <w:rFonts w:ascii="Arial" w:hAnsi="Arial" w:cs="Arial"/>
          <w:b/>
          <w:color w:val="000000" w:themeColor="text1"/>
        </w:rPr>
        <w:t>1</w:t>
      </w:r>
      <w:r w:rsidR="003A5754">
        <w:rPr>
          <w:rFonts w:ascii="Arial" w:hAnsi="Arial" w:cs="Arial"/>
          <w:b/>
          <w:color w:val="000000" w:themeColor="text1"/>
        </w:rPr>
        <w:t xml:space="preserve">. </w:t>
      </w:r>
      <w:r w:rsidR="00E62044">
        <w:rPr>
          <w:rFonts w:ascii="Arial" w:hAnsi="Arial" w:cs="Arial"/>
          <w:b/>
          <w:color w:val="000000" w:themeColor="text1"/>
        </w:rPr>
        <w:t>dubna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3A5754">
        <w:rPr>
          <w:rFonts w:ascii="Arial" w:hAnsi="Arial" w:cs="Arial"/>
          <w:b/>
          <w:color w:val="000000" w:themeColor="text1"/>
        </w:rPr>
        <w:t>20</w:t>
      </w:r>
      <w:r w:rsidR="002E5778">
        <w:rPr>
          <w:rFonts w:ascii="Arial" w:hAnsi="Arial" w:cs="Arial"/>
          <w:b/>
          <w:color w:val="000000" w:themeColor="text1"/>
        </w:rPr>
        <w:t>2</w:t>
      </w:r>
      <w:r w:rsidR="00E62044">
        <w:rPr>
          <w:rFonts w:ascii="Arial" w:hAnsi="Arial" w:cs="Arial"/>
          <w:b/>
          <w:color w:val="000000" w:themeColor="text1"/>
        </w:rPr>
        <w:t>2</w:t>
      </w:r>
    </w:p>
    <w:p w14:paraId="1487D929" w14:textId="77777777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626352D3" w14:textId="10F88FB0" w:rsidR="00CA4A9A" w:rsidRDefault="00593568" w:rsidP="003F2F71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 w:rsidRPr="00593988">
        <w:rPr>
          <w:rFonts w:ascii="Arial" w:hAnsi="Arial" w:cs="Arial"/>
          <w:b/>
          <w:sz w:val="28"/>
          <w:szCs w:val="28"/>
        </w:rPr>
        <w:t xml:space="preserve">DZ Dražice </w:t>
      </w:r>
      <w:r w:rsidR="00F908B5">
        <w:rPr>
          <w:rFonts w:ascii="Arial" w:hAnsi="Arial" w:cs="Arial"/>
          <w:b/>
          <w:sz w:val="28"/>
          <w:szCs w:val="28"/>
        </w:rPr>
        <w:t xml:space="preserve">přichází s </w:t>
      </w:r>
      <w:r w:rsidR="003F2F71" w:rsidRPr="00593988">
        <w:rPr>
          <w:rFonts w:ascii="Arial" w:hAnsi="Arial" w:cs="Arial"/>
          <w:b/>
          <w:sz w:val="28"/>
          <w:szCs w:val="28"/>
        </w:rPr>
        <w:t>komplexní</w:t>
      </w:r>
      <w:r w:rsidR="00F908B5">
        <w:rPr>
          <w:rFonts w:ascii="Arial" w:hAnsi="Arial" w:cs="Arial"/>
          <w:b/>
          <w:sz w:val="28"/>
          <w:szCs w:val="28"/>
        </w:rPr>
        <w:t>m</w:t>
      </w:r>
      <w:r w:rsidR="003F2F71" w:rsidRPr="00593988">
        <w:rPr>
          <w:rFonts w:ascii="Arial" w:hAnsi="Arial" w:cs="Arial"/>
          <w:b/>
          <w:sz w:val="28"/>
          <w:szCs w:val="28"/>
        </w:rPr>
        <w:t xml:space="preserve"> </w:t>
      </w:r>
      <w:r w:rsidRPr="00593988">
        <w:rPr>
          <w:rFonts w:ascii="Arial" w:hAnsi="Arial" w:cs="Arial"/>
          <w:b/>
          <w:sz w:val="28"/>
          <w:szCs w:val="28"/>
        </w:rPr>
        <w:t>řešení</w:t>
      </w:r>
      <w:r w:rsidR="00F908B5">
        <w:rPr>
          <w:rFonts w:ascii="Arial" w:hAnsi="Arial" w:cs="Arial"/>
          <w:b/>
          <w:sz w:val="28"/>
          <w:szCs w:val="28"/>
        </w:rPr>
        <w:t>m na cestě k</w:t>
      </w:r>
      <w:r w:rsidRPr="00593988">
        <w:rPr>
          <w:rFonts w:ascii="Arial" w:hAnsi="Arial" w:cs="Arial"/>
          <w:b/>
          <w:sz w:val="28"/>
          <w:szCs w:val="28"/>
        </w:rPr>
        <w:t xml:space="preserve"> energeticky soběstačné domácnosti</w:t>
      </w:r>
      <w:r w:rsidR="00775739" w:rsidRPr="00593988">
        <w:rPr>
          <w:rFonts w:ascii="Arial" w:hAnsi="Arial" w:cs="Arial"/>
          <w:b/>
          <w:sz w:val="28"/>
          <w:szCs w:val="28"/>
        </w:rPr>
        <w:t>: otevírá</w:t>
      </w:r>
      <w:r w:rsidR="00F908B5">
        <w:rPr>
          <w:rFonts w:ascii="Arial" w:hAnsi="Arial" w:cs="Arial"/>
          <w:b/>
          <w:sz w:val="28"/>
          <w:szCs w:val="28"/>
        </w:rPr>
        <w:t xml:space="preserve"> novou divizi fotovoltaiky a </w:t>
      </w:r>
      <w:r w:rsidR="005E0A53">
        <w:rPr>
          <w:rFonts w:ascii="Arial" w:hAnsi="Arial" w:cs="Arial"/>
          <w:b/>
          <w:sz w:val="28"/>
          <w:szCs w:val="28"/>
        </w:rPr>
        <w:t>představuje</w:t>
      </w:r>
      <w:r w:rsidR="00775739">
        <w:rPr>
          <w:rFonts w:ascii="Arial" w:hAnsi="Arial" w:cs="Arial"/>
          <w:b/>
          <w:sz w:val="28"/>
          <w:szCs w:val="28"/>
        </w:rPr>
        <w:t xml:space="preserve"> </w:t>
      </w:r>
      <w:r w:rsidR="007F330E">
        <w:rPr>
          <w:rFonts w:ascii="Arial" w:hAnsi="Arial" w:cs="Arial"/>
          <w:b/>
          <w:sz w:val="28"/>
          <w:szCs w:val="28"/>
        </w:rPr>
        <w:t xml:space="preserve">hybridní </w:t>
      </w:r>
      <w:r w:rsidR="00593988">
        <w:rPr>
          <w:rFonts w:ascii="Arial" w:hAnsi="Arial" w:cs="Arial"/>
          <w:b/>
          <w:sz w:val="28"/>
          <w:szCs w:val="28"/>
        </w:rPr>
        <w:t>solární úložiště</w:t>
      </w:r>
      <w:r w:rsidR="00775739">
        <w:rPr>
          <w:rFonts w:ascii="Arial" w:hAnsi="Arial" w:cs="Arial"/>
          <w:b/>
          <w:sz w:val="28"/>
          <w:szCs w:val="28"/>
        </w:rPr>
        <w:t xml:space="preserve"> </w:t>
      </w:r>
    </w:p>
    <w:p w14:paraId="5AFAAFA0" w14:textId="77777777" w:rsidR="00CA4A9A" w:rsidRDefault="00CA4A9A" w:rsidP="00593988">
      <w:pPr>
        <w:spacing w:line="320" w:lineRule="atLeast"/>
        <w:rPr>
          <w:rFonts w:ascii="Arial" w:hAnsi="Arial" w:cs="Arial"/>
          <w:b/>
          <w:caps/>
          <w:sz w:val="28"/>
          <w:szCs w:val="28"/>
        </w:rPr>
      </w:pPr>
    </w:p>
    <w:p w14:paraId="1F96BFFB" w14:textId="3EF3BBC0" w:rsidR="00702C1F" w:rsidRDefault="00D43BE1" w:rsidP="00D43BE1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dz d</w:t>
      </w:r>
      <w:r>
        <w:rPr>
          <w:rFonts w:ascii="Arial" w:hAnsi="Arial" w:cs="Arial"/>
          <w:b/>
          <w:sz w:val="22"/>
          <w:szCs w:val="22"/>
        </w:rPr>
        <w:t>ražice</w:t>
      </w:r>
      <w:r w:rsidR="0077570F">
        <w:rPr>
          <w:rFonts w:ascii="Arial" w:hAnsi="Arial" w:cs="Arial"/>
          <w:b/>
          <w:sz w:val="22"/>
          <w:szCs w:val="22"/>
        </w:rPr>
        <w:t>, největší český výrobce ohřívačů vody a výhradní dodavatel tepelných čerpadel NIBE, otevírá novou divizi DZ Solar pro fotovoltaická řešení</w:t>
      </w:r>
      <w:r w:rsidR="00026B60">
        <w:rPr>
          <w:rFonts w:ascii="Arial" w:hAnsi="Arial" w:cs="Arial"/>
          <w:b/>
          <w:sz w:val="22"/>
          <w:szCs w:val="22"/>
        </w:rPr>
        <w:t>, kterou reaguje na rostoucí zájem o obnovitelné zdroje a</w:t>
      </w:r>
      <w:r w:rsidR="00E3343A">
        <w:rPr>
          <w:rFonts w:ascii="Arial" w:hAnsi="Arial" w:cs="Arial"/>
          <w:b/>
          <w:sz w:val="22"/>
          <w:szCs w:val="22"/>
        </w:rPr>
        <w:t xml:space="preserve"> </w:t>
      </w:r>
      <w:r w:rsidR="00F908B5">
        <w:rPr>
          <w:rFonts w:ascii="Arial" w:hAnsi="Arial" w:cs="Arial"/>
          <w:b/>
          <w:sz w:val="22"/>
          <w:szCs w:val="22"/>
        </w:rPr>
        <w:t xml:space="preserve">na </w:t>
      </w:r>
      <w:r w:rsidR="00E3343A">
        <w:rPr>
          <w:rFonts w:ascii="Arial" w:hAnsi="Arial" w:cs="Arial"/>
          <w:b/>
          <w:sz w:val="22"/>
          <w:szCs w:val="22"/>
        </w:rPr>
        <w:t>výrazné</w:t>
      </w:r>
      <w:r w:rsidR="00026B60">
        <w:rPr>
          <w:rFonts w:ascii="Arial" w:hAnsi="Arial" w:cs="Arial"/>
          <w:b/>
          <w:sz w:val="22"/>
          <w:szCs w:val="22"/>
        </w:rPr>
        <w:t xml:space="preserve"> zdražování energií. </w:t>
      </w:r>
      <w:r w:rsidR="00F908B5">
        <w:rPr>
          <w:rFonts w:ascii="Arial" w:hAnsi="Arial" w:cs="Arial"/>
          <w:b/>
          <w:sz w:val="22"/>
          <w:szCs w:val="22"/>
        </w:rPr>
        <w:t xml:space="preserve">Díky strategické spolupráci se společností </w:t>
      </w:r>
      <w:proofErr w:type="spellStart"/>
      <w:r w:rsidR="00F908B5">
        <w:rPr>
          <w:rFonts w:ascii="Arial" w:hAnsi="Arial" w:cs="Arial"/>
          <w:b/>
          <w:sz w:val="22"/>
          <w:szCs w:val="22"/>
        </w:rPr>
        <w:t>Solax</w:t>
      </w:r>
      <w:proofErr w:type="spellEnd"/>
      <w:r w:rsidR="00F908B5">
        <w:rPr>
          <w:rFonts w:ascii="Arial" w:hAnsi="Arial" w:cs="Arial"/>
          <w:b/>
          <w:sz w:val="22"/>
          <w:szCs w:val="22"/>
        </w:rPr>
        <w:t xml:space="preserve"> poskytuje od nynějška</w:t>
      </w:r>
      <w:r w:rsidR="006254E4">
        <w:rPr>
          <w:rFonts w:ascii="Arial" w:hAnsi="Arial" w:cs="Arial"/>
          <w:b/>
          <w:sz w:val="22"/>
          <w:szCs w:val="22"/>
        </w:rPr>
        <w:t xml:space="preserve"> </w:t>
      </w:r>
      <w:r w:rsidR="00430F2C">
        <w:rPr>
          <w:rFonts w:ascii="Arial" w:hAnsi="Arial" w:cs="Arial"/>
          <w:b/>
          <w:sz w:val="22"/>
          <w:szCs w:val="22"/>
        </w:rPr>
        <w:t xml:space="preserve">opravdu </w:t>
      </w:r>
      <w:r w:rsidR="00E3343A">
        <w:rPr>
          <w:rFonts w:ascii="Arial" w:hAnsi="Arial" w:cs="Arial"/>
          <w:b/>
          <w:sz w:val="22"/>
          <w:szCs w:val="22"/>
        </w:rPr>
        <w:t xml:space="preserve">komplexní produktové portfolio, </w:t>
      </w:r>
      <w:r w:rsidR="0070457E">
        <w:rPr>
          <w:rFonts w:ascii="Arial" w:hAnsi="Arial" w:cs="Arial"/>
          <w:b/>
          <w:sz w:val="22"/>
          <w:szCs w:val="22"/>
        </w:rPr>
        <w:t>jež</w:t>
      </w:r>
      <w:r w:rsidR="00C259AE">
        <w:rPr>
          <w:rFonts w:ascii="Arial" w:hAnsi="Arial" w:cs="Arial"/>
          <w:b/>
          <w:sz w:val="22"/>
          <w:szCs w:val="22"/>
        </w:rPr>
        <w:t xml:space="preserve"> umožní realizaci udržitelného a energeticky soběstačného bydlení</w:t>
      </w:r>
      <w:r w:rsidR="00FF2711">
        <w:rPr>
          <w:rFonts w:ascii="Arial" w:hAnsi="Arial" w:cs="Arial"/>
          <w:b/>
          <w:sz w:val="22"/>
          <w:szCs w:val="22"/>
        </w:rPr>
        <w:t xml:space="preserve">: </w:t>
      </w:r>
      <w:r w:rsidR="006254E4">
        <w:rPr>
          <w:rFonts w:ascii="Arial" w:hAnsi="Arial" w:cs="Arial"/>
          <w:b/>
          <w:sz w:val="22"/>
          <w:szCs w:val="22"/>
        </w:rPr>
        <w:t xml:space="preserve">fotovoltaické systémy pro </w:t>
      </w:r>
      <w:r w:rsidR="00FF2711">
        <w:rPr>
          <w:rFonts w:ascii="Arial" w:hAnsi="Arial" w:cs="Arial"/>
          <w:b/>
          <w:sz w:val="22"/>
          <w:szCs w:val="22"/>
        </w:rPr>
        <w:t>výrob</w:t>
      </w:r>
      <w:r w:rsidR="006254E4">
        <w:rPr>
          <w:rFonts w:ascii="Arial" w:hAnsi="Arial" w:cs="Arial"/>
          <w:b/>
          <w:sz w:val="22"/>
          <w:szCs w:val="22"/>
        </w:rPr>
        <w:t>u</w:t>
      </w:r>
      <w:r w:rsidR="00FF2711">
        <w:rPr>
          <w:rFonts w:ascii="Arial" w:hAnsi="Arial" w:cs="Arial"/>
          <w:b/>
          <w:sz w:val="22"/>
          <w:szCs w:val="22"/>
        </w:rPr>
        <w:t xml:space="preserve"> elektrické energie a ukládání jejích přebytků totiž efektivně doplní stávající sortiment </w:t>
      </w:r>
      <w:r w:rsidR="00F908B5">
        <w:rPr>
          <w:rFonts w:ascii="Arial" w:hAnsi="Arial" w:cs="Arial"/>
          <w:b/>
          <w:sz w:val="22"/>
          <w:szCs w:val="22"/>
        </w:rPr>
        <w:t xml:space="preserve">společnosti </w:t>
      </w:r>
      <w:r w:rsidR="00FF2711">
        <w:rPr>
          <w:rFonts w:ascii="Arial" w:hAnsi="Arial" w:cs="Arial"/>
          <w:b/>
          <w:sz w:val="22"/>
          <w:szCs w:val="22"/>
        </w:rPr>
        <w:t xml:space="preserve">pro ekologické vytápění, chlazení, větrání a ohřev vody. </w:t>
      </w:r>
      <w:r w:rsidR="006254E4">
        <w:rPr>
          <w:rFonts w:ascii="Arial" w:hAnsi="Arial" w:cs="Arial"/>
          <w:b/>
          <w:sz w:val="22"/>
          <w:szCs w:val="22"/>
        </w:rPr>
        <w:t xml:space="preserve">Firma představí novou divizi při </w:t>
      </w:r>
      <w:r w:rsidR="00702C1F">
        <w:rPr>
          <w:rFonts w:ascii="Arial" w:hAnsi="Arial" w:cs="Arial"/>
          <w:b/>
          <w:sz w:val="22"/>
          <w:szCs w:val="22"/>
        </w:rPr>
        <w:t xml:space="preserve">příležitosti právě probíhajícího mezinárodního veletrhu </w:t>
      </w:r>
      <w:proofErr w:type="spellStart"/>
      <w:r w:rsidR="00702C1F">
        <w:rPr>
          <w:rFonts w:ascii="Arial" w:hAnsi="Arial" w:cs="Arial"/>
          <w:b/>
          <w:sz w:val="22"/>
          <w:szCs w:val="22"/>
        </w:rPr>
        <w:t>Aquatherm</w:t>
      </w:r>
      <w:proofErr w:type="spellEnd"/>
      <w:r w:rsidR="00702C1F">
        <w:rPr>
          <w:rFonts w:ascii="Arial" w:hAnsi="Arial" w:cs="Arial"/>
          <w:b/>
          <w:sz w:val="22"/>
          <w:szCs w:val="22"/>
        </w:rPr>
        <w:t xml:space="preserve"> 2022. </w:t>
      </w:r>
      <w:r w:rsidR="006254E4">
        <w:rPr>
          <w:rFonts w:ascii="Arial" w:hAnsi="Arial" w:cs="Arial"/>
          <w:b/>
          <w:sz w:val="22"/>
          <w:szCs w:val="22"/>
        </w:rPr>
        <w:t xml:space="preserve">Zde bude zároveň prezentovat </w:t>
      </w:r>
      <w:r w:rsidR="00515B74">
        <w:rPr>
          <w:rFonts w:ascii="Arial" w:hAnsi="Arial" w:cs="Arial"/>
          <w:b/>
          <w:sz w:val="22"/>
          <w:szCs w:val="22"/>
        </w:rPr>
        <w:t xml:space="preserve">i další novinky značek Dražice a NIBE: </w:t>
      </w:r>
      <w:r w:rsidR="00D0736D">
        <w:rPr>
          <w:rFonts w:ascii="Arial" w:hAnsi="Arial" w:cs="Arial"/>
          <w:b/>
          <w:sz w:val="22"/>
          <w:szCs w:val="22"/>
        </w:rPr>
        <w:t xml:space="preserve">nadstandardně výkonné tepelné čerpadlo systému vzduch-voda NIBE S2125 nebo </w:t>
      </w:r>
      <w:r w:rsidR="00401165">
        <w:rPr>
          <w:rFonts w:ascii="Arial" w:hAnsi="Arial" w:cs="Arial"/>
          <w:b/>
          <w:sz w:val="22"/>
          <w:szCs w:val="22"/>
        </w:rPr>
        <w:t xml:space="preserve">revoluční </w:t>
      </w:r>
      <w:r w:rsidR="00D0736D">
        <w:rPr>
          <w:rFonts w:ascii="Arial" w:hAnsi="Arial" w:cs="Arial"/>
          <w:b/>
          <w:sz w:val="22"/>
          <w:szCs w:val="22"/>
        </w:rPr>
        <w:t>hybridní solární úložiště Slunečnice (model S3)</w:t>
      </w:r>
      <w:r w:rsidR="00696373">
        <w:rPr>
          <w:rFonts w:ascii="Arial" w:hAnsi="Arial" w:cs="Arial"/>
          <w:b/>
          <w:sz w:val="22"/>
          <w:szCs w:val="22"/>
        </w:rPr>
        <w:t>, kter</w:t>
      </w:r>
      <w:r w:rsidR="00515B74">
        <w:rPr>
          <w:rFonts w:ascii="Arial" w:hAnsi="Arial" w:cs="Arial"/>
          <w:b/>
          <w:sz w:val="22"/>
          <w:szCs w:val="22"/>
        </w:rPr>
        <w:t>é</w:t>
      </w:r>
      <w:r w:rsidR="00696373">
        <w:rPr>
          <w:rFonts w:ascii="Arial" w:hAnsi="Arial" w:cs="Arial"/>
          <w:b/>
          <w:sz w:val="22"/>
          <w:szCs w:val="22"/>
        </w:rPr>
        <w:t xml:space="preserve"> v sobě kombinuje zásobník teplé vody a bater</w:t>
      </w:r>
      <w:r w:rsidR="00515B74">
        <w:rPr>
          <w:rFonts w:ascii="Arial" w:hAnsi="Arial" w:cs="Arial"/>
          <w:b/>
          <w:sz w:val="22"/>
          <w:szCs w:val="22"/>
        </w:rPr>
        <w:t>iové úložiště</w:t>
      </w:r>
      <w:r w:rsidR="00696373">
        <w:rPr>
          <w:rFonts w:ascii="Arial" w:hAnsi="Arial" w:cs="Arial"/>
          <w:b/>
          <w:sz w:val="22"/>
          <w:szCs w:val="22"/>
        </w:rPr>
        <w:t xml:space="preserve">. </w:t>
      </w:r>
      <w:r w:rsidR="00D0736D">
        <w:rPr>
          <w:rFonts w:ascii="Arial" w:hAnsi="Arial" w:cs="Arial"/>
          <w:b/>
          <w:sz w:val="22"/>
          <w:szCs w:val="22"/>
        </w:rPr>
        <w:t xml:space="preserve"> </w:t>
      </w:r>
    </w:p>
    <w:p w14:paraId="0E6703AA" w14:textId="77777777" w:rsidR="00702C1F" w:rsidRDefault="00702C1F" w:rsidP="00D43BE1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FC8431F" w14:textId="4885F45E" w:rsidR="009F5E9C" w:rsidRDefault="002C5CF6" w:rsidP="00F70912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 w:rsidR="007B7D2D">
        <w:rPr>
          <w:rFonts w:ascii="Arial" w:hAnsi="Arial" w:cs="Arial"/>
          <w:i/>
          <w:sz w:val="22"/>
          <w:szCs w:val="22"/>
        </w:rPr>
        <w:t xml:space="preserve">Jako přední český výrobce ohřívačů vody a výhradní dovozce tepelných čerpadel NIBE jsme se </w:t>
      </w:r>
      <w:r w:rsidR="002D3463">
        <w:rPr>
          <w:rFonts w:ascii="Arial" w:hAnsi="Arial" w:cs="Arial"/>
          <w:i/>
          <w:sz w:val="22"/>
          <w:szCs w:val="22"/>
        </w:rPr>
        <w:t>vždy snažili přispívat k ochraně životního prostředí a zvyšov</w:t>
      </w:r>
      <w:r w:rsidR="00147A99">
        <w:rPr>
          <w:rFonts w:ascii="Arial" w:hAnsi="Arial" w:cs="Arial"/>
          <w:i/>
          <w:sz w:val="22"/>
          <w:szCs w:val="22"/>
        </w:rPr>
        <w:t>ání</w:t>
      </w:r>
      <w:r w:rsidR="002D3463">
        <w:rPr>
          <w:rFonts w:ascii="Arial" w:hAnsi="Arial" w:cs="Arial"/>
          <w:i/>
          <w:sz w:val="22"/>
          <w:szCs w:val="22"/>
        </w:rPr>
        <w:t xml:space="preserve"> energetick</w:t>
      </w:r>
      <w:r w:rsidR="00C014C3">
        <w:rPr>
          <w:rFonts w:ascii="Arial" w:hAnsi="Arial" w:cs="Arial"/>
          <w:i/>
          <w:sz w:val="22"/>
          <w:szCs w:val="22"/>
        </w:rPr>
        <w:t>é</w:t>
      </w:r>
      <w:r w:rsidR="002D3463">
        <w:rPr>
          <w:rFonts w:ascii="Arial" w:hAnsi="Arial" w:cs="Arial"/>
          <w:i/>
          <w:sz w:val="22"/>
          <w:szCs w:val="22"/>
        </w:rPr>
        <w:t xml:space="preserve"> nezávislost</w:t>
      </w:r>
      <w:r w:rsidR="00C014C3">
        <w:rPr>
          <w:rFonts w:ascii="Arial" w:hAnsi="Arial" w:cs="Arial"/>
          <w:i/>
          <w:sz w:val="22"/>
          <w:szCs w:val="22"/>
        </w:rPr>
        <w:t>i</w:t>
      </w:r>
      <w:r w:rsidR="002D3463">
        <w:rPr>
          <w:rFonts w:ascii="Arial" w:hAnsi="Arial" w:cs="Arial"/>
          <w:i/>
          <w:sz w:val="22"/>
          <w:szCs w:val="22"/>
        </w:rPr>
        <w:t xml:space="preserve"> </w:t>
      </w:r>
      <w:r w:rsidR="002F3167">
        <w:rPr>
          <w:rFonts w:ascii="Arial" w:hAnsi="Arial" w:cs="Arial"/>
          <w:i/>
          <w:sz w:val="22"/>
          <w:szCs w:val="22"/>
        </w:rPr>
        <w:t>domácností</w:t>
      </w:r>
      <w:r w:rsidR="002D3463">
        <w:rPr>
          <w:rFonts w:ascii="Arial" w:hAnsi="Arial" w:cs="Arial"/>
          <w:i/>
          <w:sz w:val="22"/>
          <w:szCs w:val="22"/>
        </w:rPr>
        <w:t xml:space="preserve">. </w:t>
      </w:r>
      <w:r w:rsidR="002F3167">
        <w:rPr>
          <w:rFonts w:ascii="Arial" w:hAnsi="Arial" w:cs="Arial"/>
          <w:i/>
          <w:sz w:val="22"/>
          <w:szCs w:val="22"/>
        </w:rPr>
        <w:t>Našim zákazníkům</w:t>
      </w:r>
      <w:r w:rsidR="002D3463">
        <w:rPr>
          <w:rFonts w:ascii="Arial" w:hAnsi="Arial" w:cs="Arial"/>
          <w:i/>
          <w:sz w:val="22"/>
          <w:szCs w:val="22"/>
        </w:rPr>
        <w:t xml:space="preserve"> jsme dokázali poskytnou</w:t>
      </w:r>
      <w:r w:rsidR="003F2837">
        <w:rPr>
          <w:rFonts w:ascii="Arial" w:hAnsi="Arial" w:cs="Arial"/>
          <w:i/>
          <w:sz w:val="22"/>
          <w:szCs w:val="22"/>
        </w:rPr>
        <w:t>t</w:t>
      </w:r>
      <w:r w:rsidR="002D3463">
        <w:rPr>
          <w:rFonts w:ascii="Arial" w:hAnsi="Arial" w:cs="Arial"/>
          <w:i/>
          <w:sz w:val="22"/>
          <w:szCs w:val="22"/>
        </w:rPr>
        <w:t xml:space="preserve"> široké spektrum produktů pro šetrné vytápění, chlazení</w:t>
      </w:r>
      <w:r w:rsidR="002F3167">
        <w:rPr>
          <w:rFonts w:ascii="Arial" w:hAnsi="Arial" w:cs="Arial"/>
          <w:i/>
          <w:sz w:val="22"/>
          <w:szCs w:val="22"/>
        </w:rPr>
        <w:t xml:space="preserve"> </w:t>
      </w:r>
      <w:r w:rsidR="002D3463">
        <w:rPr>
          <w:rFonts w:ascii="Arial" w:hAnsi="Arial" w:cs="Arial"/>
          <w:i/>
          <w:sz w:val="22"/>
          <w:szCs w:val="22"/>
        </w:rPr>
        <w:t xml:space="preserve">či ohřev vody, </w:t>
      </w:r>
      <w:r w:rsidR="002F3167">
        <w:rPr>
          <w:rFonts w:ascii="Arial" w:hAnsi="Arial" w:cs="Arial"/>
          <w:i/>
          <w:sz w:val="22"/>
          <w:szCs w:val="22"/>
        </w:rPr>
        <w:t>nikoli však komplexní ekosystém moderního udržitelného bydlení. To se však nyní mění. Rozšíření naší nabídky o fotovoltaické systémy, kombinovatelné s mnoha dalšími produkty</w:t>
      </w:r>
      <w:r w:rsidR="007B5374">
        <w:rPr>
          <w:rFonts w:ascii="Arial" w:hAnsi="Arial" w:cs="Arial"/>
          <w:i/>
          <w:sz w:val="22"/>
          <w:szCs w:val="22"/>
        </w:rPr>
        <w:t xml:space="preserve"> (včetně tepelných čerpadel, ohřívačů vody nebo bateriového úložiště)</w:t>
      </w:r>
      <w:r w:rsidR="002F3167">
        <w:rPr>
          <w:rFonts w:ascii="Arial" w:hAnsi="Arial" w:cs="Arial"/>
          <w:i/>
          <w:sz w:val="22"/>
          <w:szCs w:val="22"/>
        </w:rPr>
        <w:t xml:space="preserve">, totiž umožňuje vybudovat </w:t>
      </w:r>
      <w:r w:rsidR="003F2837">
        <w:rPr>
          <w:rFonts w:ascii="Arial" w:hAnsi="Arial" w:cs="Arial"/>
          <w:i/>
          <w:sz w:val="22"/>
          <w:szCs w:val="22"/>
        </w:rPr>
        <w:t>energeticky soběstačné bydlení téměř nezávislé na elektrické energii</w:t>
      </w:r>
      <w:r w:rsidR="007B5374">
        <w:rPr>
          <w:rFonts w:ascii="Arial" w:hAnsi="Arial" w:cs="Arial"/>
          <w:i/>
          <w:sz w:val="22"/>
          <w:szCs w:val="22"/>
        </w:rPr>
        <w:t xml:space="preserve"> </w:t>
      </w:r>
      <w:r w:rsidR="003F2837">
        <w:rPr>
          <w:rFonts w:ascii="Arial" w:hAnsi="Arial" w:cs="Arial"/>
          <w:i/>
          <w:sz w:val="22"/>
          <w:szCs w:val="22"/>
        </w:rPr>
        <w:t>z</w:t>
      </w:r>
      <w:r w:rsidR="00F908B5">
        <w:rPr>
          <w:rFonts w:ascii="Arial" w:hAnsi="Arial" w:cs="Arial"/>
          <w:i/>
          <w:sz w:val="22"/>
          <w:szCs w:val="22"/>
        </w:rPr>
        <w:t> </w:t>
      </w:r>
      <w:r w:rsidR="00F10DAC">
        <w:rPr>
          <w:rFonts w:ascii="Arial" w:hAnsi="Arial" w:cs="Arial"/>
          <w:i/>
          <w:sz w:val="22"/>
          <w:szCs w:val="22"/>
        </w:rPr>
        <w:t>distribuční</w:t>
      </w:r>
      <w:r w:rsidR="003F2837">
        <w:rPr>
          <w:rFonts w:ascii="Arial" w:hAnsi="Arial" w:cs="Arial"/>
          <w:i/>
          <w:sz w:val="22"/>
          <w:szCs w:val="22"/>
        </w:rPr>
        <w:t xml:space="preserve"> sítě.</w:t>
      </w:r>
      <w:r w:rsidR="007B5374">
        <w:rPr>
          <w:rFonts w:ascii="Arial" w:hAnsi="Arial" w:cs="Arial"/>
          <w:i/>
          <w:sz w:val="22"/>
          <w:szCs w:val="22"/>
        </w:rPr>
        <w:t xml:space="preserve"> </w:t>
      </w:r>
      <w:r w:rsidR="005767E0">
        <w:rPr>
          <w:rFonts w:ascii="Arial" w:hAnsi="Arial" w:cs="Arial"/>
          <w:i/>
          <w:sz w:val="22"/>
          <w:szCs w:val="22"/>
        </w:rPr>
        <w:t xml:space="preserve">A právě </w:t>
      </w:r>
      <w:r w:rsidR="007B5374">
        <w:rPr>
          <w:rFonts w:ascii="Arial" w:hAnsi="Arial" w:cs="Arial"/>
          <w:i/>
          <w:sz w:val="22"/>
          <w:szCs w:val="22"/>
        </w:rPr>
        <w:t xml:space="preserve">komplexní řešení energetiky v domácnostech </w:t>
      </w:r>
      <w:r w:rsidR="007B5374" w:rsidRPr="007B5374">
        <w:rPr>
          <w:rFonts w:ascii="Arial" w:hAnsi="Arial" w:cs="Arial"/>
          <w:i/>
          <w:iCs/>
          <w:sz w:val="22"/>
          <w:szCs w:val="22"/>
        </w:rPr>
        <w:t>pomáhá</w:t>
      </w:r>
      <w:r w:rsidR="005767E0">
        <w:rPr>
          <w:rFonts w:ascii="Arial" w:hAnsi="Arial" w:cs="Arial"/>
          <w:i/>
          <w:iCs/>
          <w:sz w:val="22"/>
          <w:szCs w:val="22"/>
        </w:rPr>
        <w:t xml:space="preserve"> </w:t>
      </w:r>
      <w:r w:rsidR="001D3C11">
        <w:rPr>
          <w:rFonts w:ascii="Arial" w:hAnsi="Arial" w:cs="Arial"/>
          <w:i/>
          <w:iCs/>
          <w:sz w:val="22"/>
          <w:szCs w:val="22"/>
        </w:rPr>
        <w:t>i</w:t>
      </w:r>
      <w:r w:rsidR="007B5374" w:rsidRPr="007B5374">
        <w:rPr>
          <w:rFonts w:ascii="Arial" w:hAnsi="Arial" w:cs="Arial"/>
          <w:i/>
          <w:iCs/>
          <w:sz w:val="22"/>
          <w:szCs w:val="22"/>
        </w:rPr>
        <w:t xml:space="preserve"> ke snižování dopadů energetické krize</w:t>
      </w:r>
      <w:r w:rsidR="00AF3931">
        <w:rPr>
          <w:rFonts w:ascii="Arial" w:hAnsi="Arial" w:cs="Arial"/>
          <w:i/>
          <w:sz w:val="22"/>
          <w:szCs w:val="22"/>
        </w:rPr>
        <w:t xml:space="preserve">,“ </w:t>
      </w:r>
      <w:r w:rsidR="009A4A81">
        <w:rPr>
          <w:rFonts w:ascii="Arial" w:hAnsi="Arial" w:cs="Arial"/>
          <w:sz w:val="22"/>
          <w:szCs w:val="22"/>
        </w:rPr>
        <w:t>uvádí</w:t>
      </w:r>
      <w:r w:rsidR="00F70912">
        <w:rPr>
          <w:rFonts w:ascii="Arial" w:hAnsi="Arial" w:cs="Arial"/>
          <w:sz w:val="22"/>
          <w:szCs w:val="22"/>
        </w:rPr>
        <w:t xml:space="preserve"> Karel </w:t>
      </w:r>
      <w:proofErr w:type="spellStart"/>
      <w:r w:rsidR="00F70912">
        <w:rPr>
          <w:rFonts w:ascii="Arial" w:hAnsi="Arial" w:cs="Arial"/>
          <w:sz w:val="22"/>
          <w:szCs w:val="22"/>
        </w:rPr>
        <w:t>Pacourek</w:t>
      </w:r>
      <w:proofErr w:type="spellEnd"/>
      <w:r w:rsidR="00F70912">
        <w:rPr>
          <w:rFonts w:ascii="Arial" w:hAnsi="Arial" w:cs="Arial"/>
          <w:sz w:val="22"/>
          <w:szCs w:val="22"/>
        </w:rPr>
        <w:t xml:space="preserve">, generální ředitel </w:t>
      </w:r>
      <w:hyperlink r:id="rId14" w:history="1">
        <w:r w:rsidR="00F70912" w:rsidRPr="00F70912">
          <w:rPr>
            <w:rStyle w:val="Hypertextovodkaz"/>
            <w:rFonts w:ascii="Arial" w:hAnsi="Arial" w:cs="Arial"/>
            <w:sz w:val="22"/>
            <w:szCs w:val="22"/>
          </w:rPr>
          <w:t>DZ Dražice</w:t>
        </w:r>
      </w:hyperlink>
      <w:r w:rsidR="007B5374">
        <w:rPr>
          <w:rFonts w:ascii="Arial" w:hAnsi="Arial" w:cs="Arial"/>
          <w:sz w:val="22"/>
          <w:szCs w:val="22"/>
        </w:rPr>
        <w:t>.</w:t>
      </w:r>
      <w:r w:rsidR="00F70912">
        <w:rPr>
          <w:rFonts w:ascii="Arial" w:hAnsi="Arial" w:cs="Arial"/>
          <w:sz w:val="22"/>
          <w:szCs w:val="22"/>
        </w:rPr>
        <w:t xml:space="preserve"> </w:t>
      </w:r>
      <w:r w:rsidR="003804FF">
        <w:rPr>
          <w:rFonts w:ascii="Arial" w:hAnsi="Arial" w:cs="Arial"/>
          <w:i/>
          <w:sz w:val="22"/>
          <w:szCs w:val="22"/>
        </w:rPr>
        <w:t>„</w:t>
      </w:r>
      <w:r w:rsidR="009F5E9C">
        <w:rPr>
          <w:rFonts w:ascii="Arial" w:hAnsi="Arial" w:cs="Arial"/>
          <w:i/>
          <w:sz w:val="22"/>
          <w:szCs w:val="22"/>
        </w:rPr>
        <w:t xml:space="preserve">S tématem fotovoltaiky úzce souvisí </w:t>
      </w:r>
      <w:r w:rsidR="001D3C11">
        <w:rPr>
          <w:rFonts w:ascii="Arial" w:hAnsi="Arial" w:cs="Arial"/>
          <w:i/>
          <w:sz w:val="22"/>
          <w:szCs w:val="22"/>
        </w:rPr>
        <w:t>také</w:t>
      </w:r>
      <w:r w:rsidR="009F5E9C">
        <w:rPr>
          <w:rFonts w:ascii="Arial" w:hAnsi="Arial" w:cs="Arial"/>
          <w:i/>
          <w:sz w:val="22"/>
          <w:szCs w:val="22"/>
        </w:rPr>
        <w:t xml:space="preserve"> další produkty, které představíme na veletrhu </w:t>
      </w:r>
      <w:proofErr w:type="spellStart"/>
      <w:r w:rsidR="009F5E9C">
        <w:rPr>
          <w:rFonts w:ascii="Arial" w:hAnsi="Arial" w:cs="Arial"/>
          <w:i/>
          <w:sz w:val="22"/>
          <w:szCs w:val="22"/>
        </w:rPr>
        <w:t>Aquatherm</w:t>
      </w:r>
      <w:proofErr w:type="spellEnd"/>
      <w:r w:rsidR="009F5E9C">
        <w:rPr>
          <w:rFonts w:ascii="Arial" w:hAnsi="Arial" w:cs="Arial"/>
          <w:i/>
          <w:sz w:val="22"/>
          <w:szCs w:val="22"/>
        </w:rPr>
        <w:t xml:space="preserve">: tepelné čerpadlo systému vzduch-voda NIBE S2125 a hybridní solární úložiště Slunečnice S3.“ </w:t>
      </w:r>
    </w:p>
    <w:p w14:paraId="3A8CDD0E" w14:textId="59AB55F9" w:rsidR="007B5374" w:rsidRDefault="007B5374" w:rsidP="00F70912">
      <w:pPr>
        <w:spacing w:line="32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E06ED5C" w14:textId="2DD968B6" w:rsidR="00E62044" w:rsidRPr="009F5E9C" w:rsidRDefault="007B7D2D" w:rsidP="00F70912">
      <w:pPr>
        <w:spacing w:line="320" w:lineRule="atLeast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9F5E9C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Nová </w:t>
      </w:r>
      <w:r w:rsidR="009F5E9C" w:rsidRPr="009F5E9C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fotovoltaická </w:t>
      </w:r>
      <w:r w:rsidRPr="009F5E9C">
        <w:rPr>
          <w:rFonts w:ascii="Arial" w:hAnsi="Arial" w:cs="Arial"/>
          <w:b/>
          <w:bCs/>
          <w:iCs/>
          <w:sz w:val="22"/>
          <w:szCs w:val="22"/>
          <w:u w:val="single"/>
        </w:rPr>
        <w:t>divize DZ Solar</w:t>
      </w:r>
    </w:p>
    <w:p w14:paraId="75568E70" w14:textId="52DF5985" w:rsidR="00D55AA1" w:rsidRPr="009F3B42" w:rsidRDefault="00AA57FF" w:rsidP="00F70912">
      <w:pPr>
        <w:spacing w:line="320" w:lineRule="atLeast"/>
        <w:jc w:val="both"/>
        <w:rPr>
          <w:rFonts w:ascii="Arial" w:hAnsi="Arial" w:cs="Arial"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6" behindDoc="0" locked="0" layoutInCell="1" allowOverlap="1" wp14:anchorId="1D167E08" wp14:editId="068223DD">
            <wp:simplePos x="0" y="0"/>
            <wp:positionH relativeFrom="margin">
              <wp:posOffset>-39370</wp:posOffset>
            </wp:positionH>
            <wp:positionV relativeFrom="margin">
              <wp:posOffset>7211060</wp:posOffset>
            </wp:positionV>
            <wp:extent cx="1343025" cy="192595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04" t="4787" r="7891" b="4256"/>
                    <a:stretch/>
                  </pic:blipFill>
                  <pic:spPr bwMode="auto">
                    <a:xfrm>
                      <a:off x="0" y="0"/>
                      <a:ext cx="1343025" cy="1925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F2C">
        <w:rPr>
          <w:rFonts w:ascii="Arial" w:hAnsi="Arial" w:cs="Arial"/>
          <w:iCs/>
          <w:sz w:val="22"/>
          <w:szCs w:val="22"/>
        </w:rPr>
        <w:t xml:space="preserve">Nová divize </w:t>
      </w:r>
      <w:hyperlink r:id="rId16" w:history="1">
        <w:r w:rsidR="00430F2C" w:rsidRPr="0009236C">
          <w:rPr>
            <w:rStyle w:val="Hypertextovodkaz"/>
            <w:rFonts w:ascii="Arial" w:hAnsi="Arial" w:cs="Arial"/>
            <w:iCs/>
            <w:sz w:val="22"/>
            <w:szCs w:val="22"/>
          </w:rPr>
          <w:t>DZ Solar</w:t>
        </w:r>
      </w:hyperlink>
      <w:r w:rsidR="00430F2C">
        <w:rPr>
          <w:rFonts w:ascii="Arial" w:hAnsi="Arial" w:cs="Arial"/>
          <w:iCs/>
          <w:sz w:val="22"/>
          <w:szCs w:val="22"/>
        </w:rPr>
        <w:t xml:space="preserve"> nabídne široké spektrum </w:t>
      </w:r>
      <w:r w:rsidR="002859EA">
        <w:rPr>
          <w:rFonts w:ascii="Arial" w:hAnsi="Arial" w:cs="Arial"/>
          <w:iCs/>
          <w:sz w:val="22"/>
          <w:szCs w:val="22"/>
        </w:rPr>
        <w:t>komponent</w:t>
      </w:r>
      <w:r w:rsidR="00872BD4">
        <w:rPr>
          <w:rFonts w:ascii="Arial" w:hAnsi="Arial" w:cs="Arial"/>
          <w:iCs/>
          <w:sz w:val="22"/>
          <w:szCs w:val="22"/>
        </w:rPr>
        <w:t>ů</w:t>
      </w:r>
      <w:r w:rsidR="002859EA">
        <w:rPr>
          <w:rFonts w:ascii="Arial" w:hAnsi="Arial" w:cs="Arial"/>
          <w:iCs/>
          <w:sz w:val="22"/>
          <w:szCs w:val="22"/>
        </w:rPr>
        <w:t xml:space="preserve"> </w:t>
      </w:r>
      <w:r w:rsidR="00430F2C">
        <w:rPr>
          <w:rFonts w:ascii="Arial" w:hAnsi="Arial" w:cs="Arial"/>
          <w:iCs/>
          <w:sz w:val="22"/>
          <w:szCs w:val="22"/>
        </w:rPr>
        <w:t>k</w:t>
      </w:r>
      <w:r w:rsidR="00C5527D">
        <w:rPr>
          <w:rFonts w:ascii="Arial" w:hAnsi="Arial" w:cs="Arial"/>
          <w:iCs/>
          <w:sz w:val="22"/>
          <w:szCs w:val="22"/>
        </w:rPr>
        <w:t> </w:t>
      </w:r>
      <w:r w:rsidR="00430F2C">
        <w:rPr>
          <w:rFonts w:ascii="Arial" w:hAnsi="Arial" w:cs="Arial"/>
          <w:iCs/>
          <w:sz w:val="22"/>
          <w:szCs w:val="22"/>
        </w:rPr>
        <w:t xml:space="preserve">realizaci střešní fotovoltaické elektrárny. Základem budou </w:t>
      </w:r>
      <w:r w:rsidR="003E3966">
        <w:rPr>
          <w:rFonts w:ascii="Arial" w:hAnsi="Arial" w:cs="Arial"/>
          <w:iCs/>
          <w:sz w:val="22"/>
          <w:szCs w:val="22"/>
        </w:rPr>
        <w:t xml:space="preserve">monokrystalické </w:t>
      </w:r>
      <w:r w:rsidR="00430F2C">
        <w:rPr>
          <w:rFonts w:ascii="Arial" w:hAnsi="Arial" w:cs="Arial"/>
          <w:iCs/>
          <w:sz w:val="22"/>
          <w:szCs w:val="22"/>
        </w:rPr>
        <w:t xml:space="preserve">solární panely </w:t>
      </w:r>
      <w:r w:rsidR="002859EA">
        <w:rPr>
          <w:rFonts w:ascii="Arial" w:hAnsi="Arial" w:cs="Arial"/>
          <w:iCs/>
          <w:sz w:val="22"/>
          <w:szCs w:val="22"/>
        </w:rPr>
        <w:t xml:space="preserve">s technologií </w:t>
      </w:r>
      <w:proofErr w:type="spellStart"/>
      <w:r w:rsidR="002859EA">
        <w:rPr>
          <w:rFonts w:ascii="Arial" w:hAnsi="Arial" w:cs="Arial"/>
          <w:iCs/>
          <w:sz w:val="22"/>
          <w:szCs w:val="22"/>
        </w:rPr>
        <w:t>Half-cut</w:t>
      </w:r>
      <w:proofErr w:type="spellEnd"/>
      <w:r w:rsidR="002859EA">
        <w:rPr>
          <w:rFonts w:ascii="Arial" w:hAnsi="Arial" w:cs="Arial"/>
          <w:iCs/>
          <w:sz w:val="22"/>
          <w:szCs w:val="22"/>
        </w:rPr>
        <w:t xml:space="preserve"> od předních světových výrobců</w:t>
      </w:r>
      <w:r w:rsidR="002859EA" w:rsidDel="002859E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430F2C">
        <w:rPr>
          <w:rFonts w:ascii="Arial" w:hAnsi="Arial" w:cs="Arial"/>
          <w:iCs/>
          <w:sz w:val="22"/>
          <w:szCs w:val="22"/>
        </w:rPr>
        <w:t>Longi</w:t>
      </w:r>
      <w:proofErr w:type="spellEnd"/>
      <w:r w:rsidR="00431E4A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431E4A">
        <w:rPr>
          <w:rFonts w:ascii="Arial" w:hAnsi="Arial" w:cs="Arial"/>
          <w:iCs/>
          <w:sz w:val="22"/>
          <w:szCs w:val="22"/>
        </w:rPr>
        <w:t>Axitec</w:t>
      </w:r>
      <w:proofErr w:type="spellEnd"/>
      <w:r w:rsidR="00431E4A">
        <w:rPr>
          <w:rFonts w:ascii="Arial" w:hAnsi="Arial" w:cs="Arial"/>
          <w:iCs/>
          <w:sz w:val="22"/>
          <w:szCs w:val="22"/>
        </w:rPr>
        <w:t xml:space="preserve"> a </w:t>
      </w:r>
      <w:proofErr w:type="spellStart"/>
      <w:r w:rsidR="00431E4A">
        <w:rPr>
          <w:rFonts w:ascii="Arial" w:hAnsi="Arial" w:cs="Arial"/>
          <w:iCs/>
          <w:sz w:val="22"/>
          <w:szCs w:val="22"/>
        </w:rPr>
        <w:t>Risen</w:t>
      </w:r>
      <w:proofErr w:type="spellEnd"/>
      <w:r w:rsidR="00431E4A">
        <w:rPr>
          <w:rFonts w:ascii="Arial" w:hAnsi="Arial" w:cs="Arial"/>
          <w:iCs/>
          <w:sz w:val="22"/>
          <w:szCs w:val="22"/>
        </w:rPr>
        <w:t xml:space="preserve"> s výkony od 375 </w:t>
      </w:r>
      <w:proofErr w:type="spellStart"/>
      <w:r w:rsidR="00431E4A">
        <w:rPr>
          <w:rFonts w:ascii="Arial" w:hAnsi="Arial" w:cs="Arial"/>
          <w:iCs/>
          <w:sz w:val="22"/>
          <w:szCs w:val="22"/>
        </w:rPr>
        <w:t>Wp</w:t>
      </w:r>
      <w:proofErr w:type="spellEnd"/>
      <w:r w:rsidR="00431E4A">
        <w:rPr>
          <w:rFonts w:ascii="Arial" w:hAnsi="Arial" w:cs="Arial"/>
          <w:iCs/>
          <w:sz w:val="22"/>
          <w:szCs w:val="22"/>
        </w:rPr>
        <w:t xml:space="preserve"> po 455 </w:t>
      </w:r>
      <w:proofErr w:type="spellStart"/>
      <w:r w:rsidR="00431E4A">
        <w:rPr>
          <w:rFonts w:ascii="Arial" w:hAnsi="Arial" w:cs="Arial"/>
          <w:iCs/>
          <w:sz w:val="22"/>
          <w:szCs w:val="22"/>
        </w:rPr>
        <w:t>Wp</w:t>
      </w:r>
      <w:proofErr w:type="spellEnd"/>
      <w:r w:rsidR="003E3966">
        <w:rPr>
          <w:rFonts w:ascii="Arial" w:hAnsi="Arial" w:cs="Arial"/>
          <w:iCs/>
          <w:sz w:val="22"/>
          <w:szCs w:val="22"/>
        </w:rPr>
        <w:t>,</w:t>
      </w:r>
      <w:r w:rsidR="002C27AB">
        <w:rPr>
          <w:rFonts w:ascii="Arial" w:hAnsi="Arial" w:cs="Arial"/>
          <w:iCs/>
          <w:sz w:val="22"/>
          <w:szCs w:val="22"/>
        </w:rPr>
        <w:t xml:space="preserve"> klasické nebo hybridní</w:t>
      </w:r>
      <w:r w:rsidR="003E3966">
        <w:rPr>
          <w:rFonts w:ascii="Arial" w:hAnsi="Arial" w:cs="Arial"/>
          <w:iCs/>
          <w:sz w:val="22"/>
          <w:szCs w:val="22"/>
        </w:rPr>
        <w:t xml:space="preserve"> fotovoltaické střídače </w:t>
      </w:r>
      <w:r w:rsidR="0013415A">
        <w:rPr>
          <w:rFonts w:ascii="Arial" w:hAnsi="Arial" w:cs="Arial"/>
          <w:iCs/>
          <w:sz w:val="22"/>
          <w:szCs w:val="22"/>
        </w:rPr>
        <w:t xml:space="preserve">značky Dražice </w:t>
      </w:r>
      <w:r w:rsidR="003009E6">
        <w:rPr>
          <w:rFonts w:ascii="Arial" w:hAnsi="Arial" w:cs="Arial"/>
          <w:iCs/>
          <w:sz w:val="22"/>
          <w:szCs w:val="22"/>
        </w:rPr>
        <w:t>(</w:t>
      </w:r>
      <w:proofErr w:type="spellStart"/>
      <w:r w:rsidR="003E3966">
        <w:rPr>
          <w:rFonts w:ascii="Arial" w:hAnsi="Arial" w:cs="Arial"/>
          <w:iCs/>
          <w:sz w:val="22"/>
          <w:szCs w:val="22"/>
        </w:rPr>
        <w:t>IN.One</w:t>
      </w:r>
      <w:proofErr w:type="spellEnd"/>
      <w:r w:rsidR="003E3966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3E3966">
        <w:rPr>
          <w:rFonts w:ascii="Arial" w:hAnsi="Arial" w:cs="Arial"/>
          <w:iCs/>
          <w:sz w:val="22"/>
          <w:szCs w:val="22"/>
        </w:rPr>
        <w:t>IN.Compact</w:t>
      </w:r>
      <w:proofErr w:type="spellEnd"/>
      <w:r w:rsidR="003E3966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3E3966">
        <w:rPr>
          <w:rFonts w:ascii="Arial" w:hAnsi="Arial" w:cs="Arial"/>
          <w:iCs/>
          <w:sz w:val="22"/>
          <w:szCs w:val="22"/>
        </w:rPr>
        <w:t>IN.Hybrid</w:t>
      </w:r>
      <w:proofErr w:type="spellEnd"/>
      <w:r w:rsidR="003E396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3E3966">
        <w:rPr>
          <w:rFonts w:ascii="Arial" w:hAnsi="Arial" w:cs="Arial"/>
          <w:iCs/>
          <w:sz w:val="22"/>
          <w:szCs w:val="22"/>
        </w:rPr>
        <w:t>one</w:t>
      </w:r>
      <w:proofErr w:type="spellEnd"/>
      <w:r w:rsidR="003E3966">
        <w:rPr>
          <w:rFonts w:ascii="Arial" w:hAnsi="Arial" w:cs="Arial"/>
          <w:iCs/>
          <w:sz w:val="22"/>
          <w:szCs w:val="22"/>
        </w:rPr>
        <w:t xml:space="preserve"> </w:t>
      </w:r>
      <w:r w:rsidR="000132E7">
        <w:rPr>
          <w:rFonts w:ascii="Arial" w:hAnsi="Arial" w:cs="Arial"/>
          <w:iCs/>
          <w:sz w:val="22"/>
          <w:szCs w:val="22"/>
        </w:rPr>
        <w:t>a</w:t>
      </w:r>
      <w:r w:rsidR="003E396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3E3966">
        <w:rPr>
          <w:rFonts w:ascii="Arial" w:hAnsi="Arial" w:cs="Arial"/>
          <w:iCs/>
          <w:sz w:val="22"/>
          <w:szCs w:val="22"/>
        </w:rPr>
        <w:t>IN.Hybrid</w:t>
      </w:r>
      <w:proofErr w:type="spellEnd"/>
      <w:r w:rsidR="003E396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3E3966">
        <w:rPr>
          <w:rFonts w:ascii="Arial" w:hAnsi="Arial" w:cs="Arial"/>
          <w:iCs/>
          <w:sz w:val="22"/>
          <w:szCs w:val="22"/>
        </w:rPr>
        <w:t>compact</w:t>
      </w:r>
      <w:proofErr w:type="spellEnd"/>
      <w:r w:rsidR="003009E6">
        <w:rPr>
          <w:rFonts w:ascii="Arial" w:hAnsi="Arial" w:cs="Arial"/>
          <w:iCs/>
          <w:sz w:val="22"/>
          <w:szCs w:val="22"/>
        </w:rPr>
        <w:t>)</w:t>
      </w:r>
      <w:r w:rsidR="00150CB1">
        <w:rPr>
          <w:rFonts w:ascii="Arial" w:hAnsi="Arial" w:cs="Arial"/>
          <w:iCs/>
          <w:sz w:val="22"/>
          <w:szCs w:val="22"/>
        </w:rPr>
        <w:t xml:space="preserve"> a</w:t>
      </w:r>
      <w:r w:rsidR="00CB5B55">
        <w:rPr>
          <w:rFonts w:ascii="Arial" w:hAnsi="Arial" w:cs="Arial"/>
          <w:iCs/>
          <w:sz w:val="22"/>
          <w:szCs w:val="22"/>
        </w:rPr>
        <w:t xml:space="preserve"> </w:t>
      </w:r>
      <w:r w:rsidR="00C5527D">
        <w:rPr>
          <w:rFonts w:ascii="Arial" w:hAnsi="Arial" w:cs="Arial"/>
          <w:iCs/>
          <w:sz w:val="22"/>
          <w:szCs w:val="22"/>
        </w:rPr>
        <w:t xml:space="preserve">bateriový systém </w:t>
      </w:r>
      <w:r w:rsidR="00F974B0">
        <w:rPr>
          <w:rFonts w:ascii="Arial" w:hAnsi="Arial" w:cs="Arial"/>
          <w:iCs/>
          <w:sz w:val="22"/>
          <w:szCs w:val="22"/>
        </w:rPr>
        <w:t>s nejbezpečnějšími LiFePo4 bateriemi</w:t>
      </w:r>
      <w:r w:rsidR="0013415A">
        <w:rPr>
          <w:rFonts w:ascii="Arial" w:hAnsi="Arial" w:cs="Arial"/>
          <w:iCs/>
          <w:sz w:val="22"/>
          <w:szCs w:val="22"/>
        </w:rPr>
        <w:t xml:space="preserve"> značky Dražice</w:t>
      </w:r>
      <w:r w:rsidR="00F974B0">
        <w:rPr>
          <w:rFonts w:ascii="Arial" w:hAnsi="Arial" w:cs="Arial"/>
          <w:iCs/>
          <w:sz w:val="22"/>
          <w:szCs w:val="22"/>
        </w:rPr>
        <w:t xml:space="preserve"> </w:t>
      </w:r>
      <w:r w:rsidR="003009E6">
        <w:rPr>
          <w:rFonts w:ascii="Arial" w:hAnsi="Arial" w:cs="Arial"/>
          <w:iCs/>
          <w:sz w:val="22"/>
          <w:szCs w:val="22"/>
        </w:rPr>
        <w:t>(</w:t>
      </w:r>
      <w:r w:rsidR="00CB5B55">
        <w:rPr>
          <w:rFonts w:ascii="Arial" w:hAnsi="Arial" w:cs="Arial"/>
          <w:iCs/>
          <w:sz w:val="22"/>
          <w:szCs w:val="22"/>
        </w:rPr>
        <w:t>Trinity</w:t>
      </w:r>
      <w:r w:rsidR="00C5527D">
        <w:rPr>
          <w:rFonts w:ascii="Arial" w:hAnsi="Arial" w:cs="Arial"/>
          <w:iCs/>
          <w:sz w:val="22"/>
          <w:szCs w:val="22"/>
        </w:rPr>
        <w:t xml:space="preserve"> B30 </w:t>
      </w:r>
      <w:r w:rsidR="000132E7">
        <w:rPr>
          <w:rFonts w:ascii="Arial" w:hAnsi="Arial" w:cs="Arial"/>
          <w:iCs/>
          <w:sz w:val="22"/>
          <w:szCs w:val="22"/>
        </w:rPr>
        <w:t>a</w:t>
      </w:r>
      <w:r w:rsidR="00C5527D">
        <w:rPr>
          <w:rFonts w:ascii="Arial" w:hAnsi="Arial" w:cs="Arial"/>
          <w:iCs/>
          <w:sz w:val="22"/>
          <w:szCs w:val="22"/>
        </w:rPr>
        <w:t xml:space="preserve"> B58</w:t>
      </w:r>
      <w:r w:rsidR="003009E6">
        <w:rPr>
          <w:rFonts w:ascii="Arial" w:hAnsi="Arial" w:cs="Arial"/>
          <w:iCs/>
          <w:sz w:val="22"/>
          <w:szCs w:val="22"/>
        </w:rPr>
        <w:t>)</w:t>
      </w:r>
      <w:r w:rsidR="0013415A">
        <w:rPr>
          <w:rFonts w:ascii="Arial" w:hAnsi="Arial" w:cs="Arial"/>
          <w:iCs/>
          <w:sz w:val="22"/>
          <w:szCs w:val="22"/>
        </w:rPr>
        <w:t xml:space="preserve">. Pro řízení přebytků v rámci systémů s akumulací do vody budou využity regulační jednotky pro optimalizaci vlastní spotřeby od českých výrobců </w:t>
      </w:r>
      <w:proofErr w:type="spellStart"/>
      <w:r w:rsidR="0013415A">
        <w:rPr>
          <w:rFonts w:ascii="Arial" w:hAnsi="Arial" w:cs="Arial"/>
          <w:iCs/>
          <w:sz w:val="22"/>
          <w:szCs w:val="22"/>
        </w:rPr>
        <w:t>SolarControls</w:t>
      </w:r>
      <w:proofErr w:type="spellEnd"/>
      <w:r w:rsidR="0013415A">
        <w:rPr>
          <w:rFonts w:ascii="Arial" w:hAnsi="Arial" w:cs="Arial"/>
          <w:iCs/>
          <w:sz w:val="22"/>
          <w:szCs w:val="22"/>
        </w:rPr>
        <w:t xml:space="preserve"> a AZ-</w:t>
      </w:r>
      <w:proofErr w:type="spellStart"/>
      <w:r w:rsidR="0013415A">
        <w:rPr>
          <w:rFonts w:ascii="Arial" w:hAnsi="Arial" w:cs="Arial"/>
          <w:iCs/>
          <w:sz w:val="22"/>
          <w:szCs w:val="22"/>
        </w:rPr>
        <w:t>Traders</w:t>
      </w:r>
      <w:proofErr w:type="spellEnd"/>
      <w:r w:rsidR="00CB5B55">
        <w:rPr>
          <w:rFonts w:ascii="Arial" w:hAnsi="Arial" w:cs="Arial"/>
          <w:iCs/>
          <w:sz w:val="22"/>
          <w:szCs w:val="22"/>
        </w:rPr>
        <w:t xml:space="preserve"> </w:t>
      </w:r>
      <w:r w:rsidR="003009E6">
        <w:rPr>
          <w:rFonts w:ascii="Arial" w:hAnsi="Arial" w:cs="Arial"/>
          <w:iCs/>
          <w:sz w:val="22"/>
          <w:szCs w:val="22"/>
        </w:rPr>
        <w:t>(</w:t>
      </w:r>
      <w:proofErr w:type="spellStart"/>
      <w:r w:rsidR="00CB5B55">
        <w:rPr>
          <w:rFonts w:ascii="Arial" w:hAnsi="Arial" w:cs="Arial"/>
          <w:iCs/>
          <w:sz w:val="22"/>
          <w:szCs w:val="22"/>
        </w:rPr>
        <w:t>WATTrouter</w:t>
      </w:r>
      <w:proofErr w:type="spellEnd"/>
      <w:r w:rsidR="00CB5B55">
        <w:rPr>
          <w:rFonts w:ascii="Arial" w:hAnsi="Arial" w:cs="Arial"/>
          <w:iCs/>
          <w:sz w:val="22"/>
          <w:szCs w:val="22"/>
        </w:rPr>
        <w:t xml:space="preserve"> či AZ</w:t>
      </w:r>
      <w:r w:rsidR="001D1E37">
        <w:rPr>
          <w:rFonts w:ascii="Arial" w:hAnsi="Arial" w:cs="Arial"/>
          <w:iCs/>
          <w:sz w:val="22"/>
          <w:szCs w:val="22"/>
        </w:rPr>
        <w:t>-</w:t>
      </w:r>
      <w:r w:rsidR="00CB5B55">
        <w:rPr>
          <w:rFonts w:ascii="Arial" w:hAnsi="Arial" w:cs="Arial"/>
          <w:iCs/>
          <w:sz w:val="22"/>
          <w:szCs w:val="22"/>
        </w:rPr>
        <w:t>Router</w:t>
      </w:r>
      <w:r w:rsidR="003009E6">
        <w:rPr>
          <w:rFonts w:ascii="Arial" w:hAnsi="Arial" w:cs="Arial"/>
          <w:iCs/>
          <w:sz w:val="22"/>
          <w:szCs w:val="22"/>
        </w:rPr>
        <w:t>)</w:t>
      </w:r>
      <w:r w:rsidR="006A7EB7">
        <w:rPr>
          <w:rFonts w:ascii="Arial" w:hAnsi="Arial" w:cs="Arial"/>
          <w:iCs/>
          <w:sz w:val="22"/>
          <w:szCs w:val="22"/>
        </w:rPr>
        <w:t>.</w:t>
      </w:r>
      <w:r w:rsidR="000132E7">
        <w:rPr>
          <w:rFonts w:ascii="Arial" w:hAnsi="Arial" w:cs="Arial"/>
          <w:iCs/>
          <w:sz w:val="22"/>
          <w:szCs w:val="22"/>
        </w:rPr>
        <w:t xml:space="preserve"> </w:t>
      </w:r>
      <w:r w:rsidR="009F3B42">
        <w:rPr>
          <w:rFonts w:ascii="Arial" w:hAnsi="Arial" w:cs="Arial"/>
          <w:sz w:val="22"/>
          <w:szCs w:val="22"/>
        </w:rPr>
        <w:t>Luboš Vrbata, vedoucí divize DZ Solar, k tomu uvádí:</w:t>
      </w:r>
      <w:r w:rsidR="00373D70">
        <w:rPr>
          <w:rFonts w:ascii="Arial" w:hAnsi="Arial" w:cs="Arial"/>
          <w:sz w:val="22"/>
          <w:szCs w:val="22"/>
        </w:rPr>
        <w:t xml:space="preserve"> </w:t>
      </w:r>
      <w:r w:rsidR="000132E7">
        <w:rPr>
          <w:rFonts w:ascii="Arial" w:hAnsi="Arial" w:cs="Arial"/>
          <w:i/>
          <w:sz w:val="22"/>
          <w:szCs w:val="22"/>
        </w:rPr>
        <w:t>„</w:t>
      </w:r>
      <w:r w:rsidR="009F3B42">
        <w:rPr>
          <w:rFonts w:ascii="Arial" w:hAnsi="Arial" w:cs="Arial"/>
          <w:i/>
          <w:sz w:val="22"/>
          <w:szCs w:val="22"/>
        </w:rPr>
        <w:t xml:space="preserve">Reagujeme na velký zájem </w:t>
      </w:r>
      <w:r w:rsidR="0013415A">
        <w:rPr>
          <w:rFonts w:ascii="Arial" w:hAnsi="Arial" w:cs="Arial"/>
          <w:i/>
          <w:sz w:val="22"/>
          <w:szCs w:val="22"/>
        </w:rPr>
        <w:t xml:space="preserve">veřejnosti </w:t>
      </w:r>
      <w:r w:rsidR="009F3B42">
        <w:rPr>
          <w:rFonts w:ascii="Arial" w:hAnsi="Arial" w:cs="Arial"/>
          <w:i/>
          <w:sz w:val="22"/>
          <w:szCs w:val="22"/>
        </w:rPr>
        <w:t>o </w:t>
      </w:r>
      <w:r w:rsidR="009F299E">
        <w:rPr>
          <w:rFonts w:ascii="Arial" w:hAnsi="Arial" w:cs="Arial"/>
          <w:i/>
          <w:sz w:val="22"/>
          <w:szCs w:val="22"/>
        </w:rPr>
        <w:t xml:space="preserve">fotovoltaické systémy, </w:t>
      </w:r>
      <w:r w:rsidR="00CE07A6">
        <w:rPr>
          <w:rFonts w:ascii="Arial" w:hAnsi="Arial" w:cs="Arial"/>
          <w:i/>
          <w:sz w:val="22"/>
          <w:szCs w:val="22"/>
        </w:rPr>
        <w:t>jejichž kombinace s</w:t>
      </w:r>
      <w:r w:rsidR="00836F09">
        <w:rPr>
          <w:rFonts w:ascii="Arial" w:hAnsi="Arial" w:cs="Arial"/>
          <w:i/>
          <w:sz w:val="22"/>
          <w:szCs w:val="22"/>
        </w:rPr>
        <w:t xml:space="preserve"> úspornými</w:t>
      </w:r>
      <w:r w:rsidR="00CE07A6">
        <w:rPr>
          <w:rFonts w:ascii="Arial" w:hAnsi="Arial" w:cs="Arial"/>
          <w:i/>
          <w:sz w:val="22"/>
          <w:szCs w:val="22"/>
        </w:rPr>
        <w:t xml:space="preserve"> </w:t>
      </w:r>
      <w:r w:rsidR="00CE07A6">
        <w:rPr>
          <w:rFonts w:ascii="Arial" w:hAnsi="Arial" w:cs="Arial"/>
          <w:i/>
          <w:sz w:val="22"/>
          <w:szCs w:val="22"/>
        </w:rPr>
        <w:lastRenderedPageBreak/>
        <w:t>zdroji tepla</w:t>
      </w:r>
      <w:r w:rsidR="00A32A5E">
        <w:rPr>
          <w:rFonts w:ascii="Arial" w:hAnsi="Arial" w:cs="Arial"/>
          <w:i/>
          <w:sz w:val="22"/>
          <w:szCs w:val="22"/>
        </w:rPr>
        <w:t xml:space="preserve"> (například</w:t>
      </w:r>
      <w:r w:rsidR="009F3B42">
        <w:rPr>
          <w:rFonts w:ascii="Arial" w:hAnsi="Arial" w:cs="Arial"/>
          <w:i/>
          <w:sz w:val="22"/>
          <w:szCs w:val="22"/>
        </w:rPr>
        <w:t xml:space="preserve"> s </w:t>
      </w:r>
      <w:r w:rsidR="00A32A5E">
        <w:rPr>
          <w:rFonts w:ascii="Arial" w:hAnsi="Arial" w:cs="Arial"/>
          <w:i/>
          <w:sz w:val="22"/>
          <w:szCs w:val="22"/>
        </w:rPr>
        <w:t>tepelnými čerpadly NIBE)</w:t>
      </w:r>
      <w:r w:rsidR="00CE07A6">
        <w:rPr>
          <w:rFonts w:ascii="Arial" w:hAnsi="Arial" w:cs="Arial"/>
          <w:i/>
          <w:sz w:val="22"/>
          <w:szCs w:val="22"/>
        </w:rPr>
        <w:t xml:space="preserve"> dokáže </w:t>
      </w:r>
      <w:r w:rsidR="007D4595">
        <w:rPr>
          <w:rFonts w:ascii="Arial" w:hAnsi="Arial" w:cs="Arial"/>
          <w:i/>
          <w:sz w:val="22"/>
          <w:szCs w:val="22"/>
        </w:rPr>
        <w:t>výrazně snížit celkové provozní náklady domácností</w:t>
      </w:r>
      <w:r w:rsidR="002E5EFC">
        <w:rPr>
          <w:rFonts w:ascii="Arial" w:hAnsi="Arial" w:cs="Arial"/>
          <w:i/>
          <w:sz w:val="22"/>
          <w:szCs w:val="22"/>
        </w:rPr>
        <w:t xml:space="preserve"> a zvýšit </w:t>
      </w:r>
      <w:r w:rsidR="001B6F13">
        <w:rPr>
          <w:rFonts w:ascii="Arial" w:hAnsi="Arial" w:cs="Arial"/>
          <w:i/>
          <w:sz w:val="22"/>
          <w:szCs w:val="22"/>
        </w:rPr>
        <w:t>jejich energetickou soběstačnost</w:t>
      </w:r>
      <w:r w:rsidR="007D4595">
        <w:rPr>
          <w:rFonts w:ascii="Arial" w:hAnsi="Arial" w:cs="Arial"/>
          <w:i/>
          <w:sz w:val="22"/>
          <w:szCs w:val="22"/>
        </w:rPr>
        <w:t>.</w:t>
      </w:r>
      <w:r w:rsidR="00AC7688">
        <w:rPr>
          <w:rFonts w:ascii="Arial" w:hAnsi="Arial" w:cs="Arial"/>
          <w:i/>
          <w:sz w:val="22"/>
          <w:szCs w:val="22"/>
        </w:rPr>
        <w:t xml:space="preserve"> </w:t>
      </w:r>
      <w:r w:rsidR="00D91525">
        <w:rPr>
          <w:rFonts w:ascii="Arial" w:hAnsi="Arial" w:cs="Arial"/>
          <w:i/>
          <w:sz w:val="22"/>
          <w:szCs w:val="22"/>
        </w:rPr>
        <w:t>A</w:t>
      </w:r>
      <w:r w:rsidR="00572942">
        <w:rPr>
          <w:rFonts w:ascii="Arial" w:hAnsi="Arial" w:cs="Arial"/>
          <w:i/>
          <w:sz w:val="22"/>
          <w:szCs w:val="22"/>
        </w:rPr>
        <w:t>ktuální situace na trhu s</w:t>
      </w:r>
      <w:r w:rsidR="00D91525">
        <w:rPr>
          <w:rFonts w:ascii="Arial" w:hAnsi="Arial" w:cs="Arial"/>
          <w:i/>
          <w:sz w:val="22"/>
          <w:szCs w:val="22"/>
        </w:rPr>
        <w:t> </w:t>
      </w:r>
      <w:r w:rsidR="00572942">
        <w:rPr>
          <w:rFonts w:ascii="Arial" w:hAnsi="Arial" w:cs="Arial"/>
          <w:i/>
          <w:sz w:val="22"/>
          <w:szCs w:val="22"/>
        </w:rPr>
        <w:t>energiemi</w:t>
      </w:r>
      <w:r w:rsidR="00D91525">
        <w:rPr>
          <w:rFonts w:ascii="Arial" w:hAnsi="Arial" w:cs="Arial"/>
          <w:i/>
          <w:sz w:val="22"/>
          <w:szCs w:val="22"/>
        </w:rPr>
        <w:t xml:space="preserve"> navíc</w:t>
      </w:r>
      <w:r w:rsidR="00572942">
        <w:rPr>
          <w:rFonts w:ascii="Arial" w:hAnsi="Arial" w:cs="Arial"/>
          <w:i/>
          <w:sz w:val="22"/>
          <w:szCs w:val="22"/>
        </w:rPr>
        <w:t xml:space="preserve"> trend decentralizace, tedy lokální výroby </w:t>
      </w:r>
      <w:r w:rsidR="00362339">
        <w:rPr>
          <w:rFonts w:ascii="Arial" w:hAnsi="Arial" w:cs="Arial"/>
          <w:i/>
          <w:sz w:val="22"/>
          <w:szCs w:val="22"/>
        </w:rPr>
        <w:t xml:space="preserve">a akumulace </w:t>
      </w:r>
      <w:r w:rsidR="00572942">
        <w:rPr>
          <w:rFonts w:ascii="Arial" w:hAnsi="Arial" w:cs="Arial"/>
          <w:i/>
          <w:sz w:val="22"/>
          <w:szCs w:val="22"/>
        </w:rPr>
        <w:t xml:space="preserve">elektřiny, ještě </w:t>
      </w:r>
      <w:r w:rsidR="00C21FBD">
        <w:rPr>
          <w:rFonts w:ascii="Arial" w:hAnsi="Arial" w:cs="Arial"/>
          <w:i/>
          <w:sz w:val="22"/>
          <w:szCs w:val="22"/>
        </w:rPr>
        <w:t>posiluje</w:t>
      </w:r>
      <w:r w:rsidR="00623842">
        <w:rPr>
          <w:rFonts w:ascii="Arial" w:hAnsi="Arial" w:cs="Arial"/>
          <w:i/>
          <w:sz w:val="22"/>
          <w:szCs w:val="22"/>
        </w:rPr>
        <w:t>. K</w:t>
      </w:r>
      <w:r w:rsidR="00C21FBD">
        <w:rPr>
          <w:rFonts w:ascii="Arial" w:hAnsi="Arial" w:cs="Arial"/>
          <w:i/>
          <w:sz w:val="22"/>
          <w:szCs w:val="22"/>
        </w:rPr>
        <w:t> jeho rozvoji přispívá rovněž</w:t>
      </w:r>
      <w:r w:rsidR="00623842">
        <w:rPr>
          <w:rFonts w:ascii="Arial" w:hAnsi="Arial" w:cs="Arial"/>
          <w:i/>
          <w:sz w:val="22"/>
          <w:szCs w:val="22"/>
        </w:rPr>
        <w:t xml:space="preserve"> státní podpora v programu Nová zelená úsporám</w:t>
      </w:r>
      <w:r w:rsidR="00373D70">
        <w:rPr>
          <w:rFonts w:ascii="Arial" w:hAnsi="Arial" w:cs="Arial"/>
          <w:i/>
          <w:sz w:val="22"/>
          <w:szCs w:val="22"/>
        </w:rPr>
        <w:t>.</w:t>
      </w:r>
      <w:r w:rsidR="000132E7">
        <w:rPr>
          <w:rFonts w:ascii="Arial" w:hAnsi="Arial" w:cs="Arial"/>
          <w:i/>
          <w:sz w:val="22"/>
          <w:szCs w:val="22"/>
        </w:rPr>
        <w:t xml:space="preserve">“ </w:t>
      </w:r>
    </w:p>
    <w:p w14:paraId="194CEB79" w14:textId="77777777" w:rsidR="00A72C79" w:rsidRDefault="00A72C79" w:rsidP="00F70912">
      <w:pPr>
        <w:spacing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69517E95" w14:textId="45780FD8" w:rsidR="006058B3" w:rsidRPr="00D225F9" w:rsidRDefault="005C0F18" w:rsidP="00F70912">
      <w:pPr>
        <w:spacing w:line="320" w:lineRule="atLeast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Unikátní</w:t>
      </w:r>
      <w:r w:rsidR="006058B3" w:rsidRPr="00D225F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D55AA1">
        <w:rPr>
          <w:rFonts w:ascii="Arial" w:hAnsi="Arial" w:cs="Arial"/>
          <w:b/>
          <w:bCs/>
          <w:iCs/>
          <w:sz w:val="22"/>
          <w:szCs w:val="22"/>
          <w:u w:val="single"/>
        </w:rPr>
        <w:t>hybridní solární úložiště</w:t>
      </w:r>
      <w:r w:rsidR="006058B3" w:rsidRPr="00D225F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Slunečnice (model S</w:t>
      </w:r>
      <w:r w:rsidR="00D55AA1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="006058B3" w:rsidRPr="00D225F9">
        <w:rPr>
          <w:rFonts w:ascii="Arial" w:hAnsi="Arial" w:cs="Arial"/>
          <w:b/>
          <w:bCs/>
          <w:iCs/>
          <w:sz w:val="22"/>
          <w:szCs w:val="22"/>
          <w:u w:val="single"/>
        </w:rPr>
        <w:t>)</w:t>
      </w:r>
    </w:p>
    <w:p w14:paraId="356A377B" w14:textId="015245D2" w:rsidR="00BE086D" w:rsidRDefault="00A72C79" w:rsidP="008066D5">
      <w:pPr>
        <w:spacing w:line="320" w:lineRule="atLeast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8" behindDoc="0" locked="0" layoutInCell="1" allowOverlap="1" wp14:anchorId="183956FC" wp14:editId="4892A620">
            <wp:simplePos x="0" y="0"/>
            <wp:positionH relativeFrom="margin">
              <wp:posOffset>-1270</wp:posOffset>
            </wp:positionH>
            <wp:positionV relativeFrom="margin">
              <wp:posOffset>915035</wp:posOffset>
            </wp:positionV>
            <wp:extent cx="1187450" cy="2619375"/>
            <wp:effectExtent l="0" t="0" r="0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4" t="5070" r="23183" b="17181"/>
                    <a:stretch/>
                  </pic:blipFill>
                  <pic:spPr bwMode="auto">
                    <a:xfrm>
                      <a:off x="0" y="0"/>
                      <a:ext cx="1187450" cy="26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AA1">
        <w:rPr>
          <w:rFonts w:ascii="Arial" w:hAnsi="Arial" w:cs="Arial"/>
          <w:iCs/>
          <w:color w:val="000000" w:themeColor="text1"/>
          <w:sz w:val="22"/>
          <w:szCs w:val="22"/>
        </w:rPr>
        <w:t>Hybridní solární úložiště Slunečnice S3</w:t>
      </w:r>
      <w:r w:rsidR="0040116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2630B5">
        <w:rPr>
          <w:rFonts w:ascii="Arial" w:hAnsi="Arial" w:cs="Arial"/>
          <w:iCs/>
          <w:color w:val="000000" w:themeColor="text1"/>
          <w:sz w:val="22"/>
          <w:szCs w:val="22"/>
        </w:rPr>
        <w:t>má</w:t>
      </w:r>
      <w:r w:rsidR="005F5496">
        <w:rPr>
          <w:rFonts w:ascii="Arial" w:hAnsi="Arial" w:cs="Arial"/>
          <w:iCs/>
          <w:color w:val="000000" w:themeColor="text1"/>
          <w:sz w:val="22"/>
          <w:szCs w:val="22"/>
        </w:rPr>
        <w:t xml:space="preserve"> v sobě</w:t>
      </w:r>
      <w:r w:rsidR="009F3B42">
        <w:rPr>
          <w:rFonts w:ascii="Arial" w:hAnsi="Arial" w:cs="Arial"/>
          <w:iCs/>
          <w:color w:val="000000" w:themeColor="text1"/>
          <w:sz w:val="22"/>
          <w:szCs w:val="22"/>
        </w:rPr>
        <w:t xml:space="preserve"> integrova</w:t>
      </w:r>
      <w:r w:rsidR="005F5496">
        <w:rPr>
          <w:rFonts w:ascii="Arial" w:hAnsi="Arial" w:cs="Arial"/>
          <w:iCs/>
          <w:color w:val="000000" w:themeColor="text1"/>
          <w:sz w:val="22"/>
          <w:szCs w:val="22"/>
        </w:rPr>
        <w:t>ný</w:t>
      </w:r>
      <w:r w:rsidR="00853693">
        <w:rPr>
          <w:rFonts w:ascii="Arial" w:hAnsi="Arial" w:cs="Arial"/>
          <w:iCs/>
          <w:color w:val="000000" w:themeColor="text1"/>
          <w:sz w:val="22"/>
          <w:szCs w:val="22"/>
        </w:rPr>
        <w:t xml:space="preserve"> zásobník teplé vody </w:t>
      </w:r>
      <w:r w:rsidR="002630B5">
        <w:rPr>
          <w:rFonts w:ascii="Arial" w:hAnsi="Arial" w:cs="Arial"/>
          <w:iCs/>
          <w:color w:val="000000" w:themeColor="text1"/>
          <w:sz w:val="22"/>
          <w:szCs w:val="22"/>
        </w:rPr>
        <w:t>a</w:t>
      </w:r>
      <w:r w:rsidR="00492775"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 w:rsidR="009964E3">
        <w:rPr>
          <w:rFonts w:ascii="Arial" w:hAnsi="Arial" w:cs="Arial"/>
          <w:iCs/>
          <w:color w:val="000000" w:themeColor="text1"/>
          <w:sz w:val="22"/>
          <w:szCs w:val="22"/>
        </w:rPr>
        <w:t>LiFePo</w:t>
      </w:r>
      <w:r w:rsidR="00492775">
        <w:rPr>
          <w:rFonts w:ascii="Arial" w:hAnsi="Arial" w:cs="Arial"/>
          <w:iCs/>
          <w:color w:val="000000" w:themeColor="text1"/>
          <w:sz w:val="22"/>
          <w:szCs w:val="22"/>
        </w:rPr>
        <w:t>4</w:t>
      </w:r>
      <w:r w:rsidR="009964E3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853693">
        <w:rPr>
          <w:rFonts w:ascii="Arial" w:hAnsi="Arial" w:cs="Arial"/>
          <w:iCs/>
          <w:color w:val="000000" w:themeColor="text1"/>
          <w:sz w:val="22"/>
          <w:szCs w:val="22"/>
        </w:rPr>
        <w:t xml:space="preserve">baterie </w:t>
      </w:r>
      <w:r w:rsidR="009964E3">
        <w:rPr>
          <w:rFonts w:ascii="Arial" w:hAnsi="Arial" w:cs="Arial"/>
          <w:iCs/>
          <w:color w:val="000000" w:themeColor="text1"/>
          <w:sz w:val="22"/>
          <w:szCs w:val="22"/>
        </w:rPr>
        <w:t>poslední generace s vysokou energetickou hustotou</w:t>
      </w:r>
      <w:r w:rsidR="00401165">
        <w:rPr>
          <w:rFonts w:ascii="Arial" w:hAnsi="Arial" w:cs="Arial"/>
          <w:iCs/>
          <w:color w:val="000000" w:themeColor="text1"/>
          <w:sz w:val="22"/>
          <w:szCs w:val="22"/>
        </w:rPr>
        <w:t>. Tento inovativní model</w:t>
      </w:r>
      <w:r w:rsidR="0057381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401165">
        <w:rPr>
          <w:rFonts w:ascii="Arial" w:hAnsi="Arial" w:cs="Arial"/>
          <w:iCs/>
          <w:color w:val="000000" w:themeColor="text1"/>
          <w:sz w:val="22"/>
          <w:szCs w:val="22"/>
        </w:rPr>
        <w:t xml:space="preserve">slouží k </w:t>
      </w:r>
      <w:r w:rsidR="00853693">
        <w:rPr>
          <w:rFonts w:ascii="Arial" w:hAnsi="Arial" w:cs="Arial"/>
          <w:iCs/>
          <w:color w:val="000000" w:themeColor="text1"/>
          <w:sz w:val="22"/>
          <w:szCs w:val="22"/>
        </w:rPr>
        <w:t xml:space="preserve">ukládání </w:t>
      </w:r>
      <w:r w:rsidR="00401165">
        <w:rPr>
          <w:rFonts w:ascii="Arial" w:hAnsi="Arial" w:cs="Arial"/>
          <w:iCs/>
          <w:color w:val="000000" w:themeColor="text1"/>
          <w:sz w:val="22"/>
          <w:szCs w:val="22"/>
        </w:rPr>
        <w:t xml:space="preserve">a pozdějšímu využití </w:t>
      </w:r>
      <w:r w:rsidR="00853693">
        <w:rPr>
          <w:rFonts w:ascii="Arial" w:hAnsi="Arial" w:cs="Arial"/>
          <w:iCs/>
          <w:color w:val="000000" w:themeColor="text1"/>
          <w:sz w:val="22"/>
          <w:szCs w:val="22"/>
        </w:rPr>
        <w:t>přebytků energie</w:t>
      </w:r>
      <w:r w:rsidR="00DB4352">
        <w:rPr>
          <w:rFonts w:ascii="Arial" w:hAnsi="Arial" w:cs="Arial"/>
          <w:iCs/>
          <w:color w:val="000000" w:themeColor="text1"/>
          <w:sz w:val="22"/>
          <w:szCs w:val="22"/>
        </w:rPr>
        <w:t xml:space="preserve">: </w:t>
      </w:r>
      <w:r w:rsidR="00A25AD3">
        <w:rPr>
          <w:rFonts w:ascii="Arial" w:hAnsi="Arial" w:cs="Arial"/>
          <w:iCs/>
          <w:color w:val="000000" w:themeColor="text1"/>
          <w:sz w:val="22"/>
          <w:szCs w:val="22"/>
        </w:rPr>
        <w:t xml:space="preserve">dokáže akumulovat až </w:t>
      </w:r>
      <w:r w:rsidR="00E4585B">
        <w:rPr>
          <w:rFonts w:ascii="Arial" w:hAnsi="Arial" w:cs="Arial"/>
          <w:iCs/>
          <w:color w:val="000000" w:themeColor="text1"/>
          <w:sz w:val="22"/>
          <w:szCs w:val="22"/>
        </w:rPr>
        <w:t xml:space="preserve">12 kWh do baterií a </w:t>
      </w:r>
      <w:r w:rsidR="008C21E7">
        <w:rPr>
          <w:rFonts w:ascii="Arial" w:hAnsi="Arial" w:cs="Arial"/>
          <w:iCs/>
          <w:color w:val="000000" w:themeColor="text1"/>
          <w:sz w:val="22"/>
          <w:szCs w:val="22"/>
        </w:rPr>
        <w:t xml:space="preserve">10 </w:t>
      </w:r>
      <w:r w:rsidR="00E4585B">
        <w:rPr>
          <w:rFonts w:ascii="Arial" w:hAnsi="Arial" w:cs="Arial"/>
          <w:iCs/>
          <w:color w:val="000000" w:themeColor="text1"/>
          <w:sz w:val="22"/>
          <w:szCs w:val="22"/>
        </w:rPr>
        <w:t>kWh do teplé vody.</w:t>
      </w:r>
      <w:r w:rsidR="00853693" w:rsidRPr="009E28F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18412D" w:rsidRPr="009E28FC">
        <w:rPr>
          <w:rFonts w:ascii="Arial" w:hAnsi="Arial" w:cs="Arial"/>
          <w:i/>
          <w:iCs/>
          <w:color w:val="000000" w:themeColor="text1"/>
          <w:sz w:val="22"/>
          <w:szCs w:val="22"/>
        </w:rPr>
        <w:t>„</w:t>
      </w:r>
      <w:r w:rsidR="009F3B42">
        <w:rPr>
          <w:rFonts w:ascii="Arial" w:hAnsi="Arial" w:cs="Arial"/>
          <w:i/>
          <w:iCs/>
          <w:color w:val="000000" w:themeColor="text1"/>
          <w:sz w:val="22"/>
          <w:szCs w:val="22"/>
        </w:rPr>
        <w:t>Jedná se o opravdu unikátní</w:t>
      </w:r>
      <w:r w:rsidR="000B4C4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výrobek</w:t>
      </w:r>
      <w:r w:rsidR="009F3B4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(</w:t>
      </w:r>
      <w:r w:rsidR="00210BAC">
        <w:rPr>
          <w:rFonts w:ascii="Arial" w:hAnsi="Arial" w:cs="Arial"/>
          <w:i/>
          <w:iCs/>
          <w:color w:val="000000" w:themeColor="text1"/>
          <w:sz w:val="22"/>
          <w:szCs w:val="22"/>
        </w:rPr>
        <w:t>v celoevropském měřítku)</w:t>
      </w:r>
      <w:r w:rsidR="000B4C4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který v sobě </w:t>
      </w:r>
      <w:r w:rsidR="00102CD1">
        <w:rPr>
          <w:rFonts w:ascii="Arial" w:hAnsi="Arial" w:cs="Arial"/>
          <w:i/>
          <w:iCs/>
          <w:color w:val="000000" w:themeColor="text1"/>
          <w:sz w:val="22"/>
          <w:szCs w:val="22"/>
        </w:rPr>
        <w:t>snoubí</w:t>
      </w:r>
      <w:r w:rsidR="008C311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14AE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vlastnosti </w:t>
      </w:r>
      <w:r w:rsidR="008C311D">
        <w:rPr>
          <w:rFonts w:ascii="Arial" w:hAnsi="Arial" w:cs="Arial"/>
          <w:i/>
          <w:iCs/>
          <w:color w:val="000000" w:themeColor="text1"/>
          <w:sz w:val="22"/>
          <w:szCs w:val="22"/>
        </w:rPr>
        <w:t>hybridní</w:t>
      </w:r>
      <w:r w:rsidR="00414AEE">
        <w:rPr>
          <w:rFonts w:ascii="Arial" w:hAnsi="Arial" w:cs="Arial"/>
          <w:i/>
          <w:iCs/>
          <w:color w:val="000000" w:themeColor="text1"/>
          <w:sz w:val="22"/>
          <w:szCs w:val="22"/>
        </w:rPr>
        <w:t>ho</w:t>
      </w:r>
      <w:r w:rsidR="008C311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ohřívač</w:t>
      </w:r>
      <w:r w:rsidR="00414AEE">
        <w:rPr>
          <w:rFonts w:ascii="Arial" w:hAnsi="Arial" w:cs="Arial"/>
          <w:i/>
          <w:iCs/>
          <w:color w:val="000000" w:themeColor="text1"/>
          <w:sz w:val="22"/>
          <w:szCs w:val="22"/>
        </w:rPr>
        <w:t>e</w:t>
      </w:r>
      <w:r w:rsidR="008C311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vody </w:t>
      </w:r>
      <w:r w:rsidR="00414AEE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92226A">
        <w:rPr>
          <w:rFonts w:ascii="Arial" w:hAnsi="Arial" w:cs="Arial"/>
          <w:i/>
          <w:iCs/>
          <w:color w:val="000000" w:themeColor="text1"/>
          <w:sz w:val="22"/>
          <w:szCs w:val="22"/>
        </w:rPr>
        <w:t> bateriov</w:t>
      </w:r>
      <w:r w:rsidR="00414AEE">
        <w:rPr>
          <w:rFonts w:ascii="Arial" w:hAnsi="Arial" w:cs="Arial"/>
          <w:i/>
          <w:iCs/>
          <w:color w:val="000000" w:themeColor="text1"/>
          <w:sz w:val="22"/>
          <w:szCs w:val="22"/>
        </w:rPr>
        <w:t>ého</w:t>
      </w:r>
      <w:r w:rsidR="0092226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úložiště.</w:t>
      </w:r>
      <w:r w:rsidR="00210BA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110CE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Díky </w:t>
      </w:r>
      <w:r w:rsidR="00E10D42">
        <w:rPr>
          <w:rFonts w:ascii="Arial" w:hAnsi="Arial" w:cs="Arial"/>
          <w:i/>
          <w:iCs/>
          <w:color w:val="000000" w:themeColor="text1"/>
          <w:sz w:val="22"/>
          <w:szCs w:val="22"/>
        </w:rPr>
        <w:t>kvalitní tepelné izolaci, jej</w:t>
      </w:r>
      <w:r w:rsidR="00D53A39">
        <w:rPr>
          <w:rFonts w:ascii="Arial" w:hAnsi="Arial" w:cs="Arial"/>
          <w:i/>
          <w:iCs/>
          <w:color w:val="000000" w:themeColor="text1"/>
          <w:sz w:val="22"/>
          <w:szCs w:val="22"/>
        </w:rPr>
        <w:t>íž</w:t>
      </w:r>
      <w:r w:rsidR="00E10D4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technologi</w:t>
      </w:r>
      <w:r w:rsidR="009F3B4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e prodělala v minulosti velmi </w:t>
      </w:r>
      <w:r w:rsidR="00E10D42">
        <w:rPr>
          <w:rFonts w:ascii="Arial" w:hAnsi="Arial" w:cs="Arial"/>
          <w:i/>
          <w:iCs/>
          <w:color w:val="000000" w:themeColor="text1"/>
          <w:sz w:val="22"/>
          <w:szCs w:val="22"/>
        </w:rPr>
        <w:t>radikální vývoj,</w:t>
      </w:r>
      <w:r w:rsidR="0093333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D0043">
        <w:rPr>
          <w:rFonts w:ascii="Arial" w:hAnsi="Arial" w:cs="Arial"/>
          <w:i/>
          <w:iCs/>
          <w:color w:val="000000" w:themeColor="text1"/>
          <w:sz w:val="22"/>
          <w:szCs w:val="22"/>
        </w:rPr>
        <w:t>má navíc zcela minimální statickou</w:t>
      </w:r>
      <w:r w:rsidR="00A0671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15B34">
        <w:rPr>
          <w:rFonts w:ascii="Arial" w:hAnsi="Arial" w:cs="Arial"/>
          <w:i/>
          <w:iCs/>
          <w:color w:val="000000" w:themeColor="text1"/>
          <w:sz w:val="22"/>
          <w:szCs w:val="22"/>
        </w:rPr>
        <w:t>tepeln</w:t>
      </w:r>
      <w:r w:rsidR="004D0043">
        <w:rPr>
          <w:rFonts w:ascii="Arial" w:hAnsi="Arial" w:cs="Arial"/>
          <w:i/>
          <w:iCs/>
          <w:color w:val="000000" w:themeColor="text1"/>
          <w:sz w:val="22"/>
          <w:szCs w:val="22"/>
        </w:rPr>
        <w:t>ou</w:t>
      </w:r>
      <w:r w:rsidR="00015B3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ztrát</w:t>
      </w:r>
      <w:r w:rsidR="004D0043">
        <w:rPr>
          <w:rFonts w:ascii="Arial" w:hAnsi="Arial" w:cs="Arial"/>
          <w:i/>
          <w:iCs/>
          <w:color w:val="000000" w:themeColor="text1"/>
          <w:sz w:val="22"/>
          <w:szCs w:val="22"/>
        </w:rPr>
        <w:t>u.</w:t>
      </w:r>
      <w:r w:rsidR="00015B3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D0043">
        <w:rPr>
          <w:rFonts w:ascii="Arial" w:hAnsi="Arial" w:cs="Arial"/>
          <w:i/>
          <w:iCs/>
          <w:color w:val="000000" w:themeColor="text1"/>
          <w:sz w:val="22"/>
          <w:szCs w:val="22"/>
        </w:rPr>
        <w:t>V</w:t>
      </w:r>
      <w:r w:rsidR="00265966">
        <w:rPr>
          <w:rFonts w:ascii="Arial" w:hAnsi="Arial" w:cs="Arial"/>
          <w:i/>
          <w:iCs/>
          <w:color w:val="000000" w:themeColor="text1"/>
          <w:sz w:val="22"/>
          <w:szCs w:val="22"/>
        </w:rPr>
        <w:t>ývoj podobných zařízení j</w:t>
      </w:r>
      <w:r w:rsidR="009F3B42">
        <w:rPr>
          <w:rFonts w:ascii="Arial" w:hAnsi="Arial" w:cs="Arial"/>
          <w:i/>
          <w:iCs/>
          <w:color w:val="000000" w:themeColor="text1"/>
          <w:sz w:val="22"/>
          <w:szCs w:val="22"/>
        </w:rPr>
        <w:t>e určitě krok správným směrem. P</w:t>
      </w:r>
      <w:r w:rsidR="002921AE">
        <w:rPr>
          <w:rFonts w:ascii="Arial" w:hAnsi="Arial" w:cs="Arial"/>
          <w:i/>
          <w:iCs/>
          <w:color w:val="000000" w:themeColor="text1"/>
          <w:sz w:val="22"/>
          <w:szCs w:val="22"/>
        </w:rPr>
        <w:t>lánujeme v něm nadále pokračovat</w:t>
      </w:r>
      <w:r w:rsidR="0010188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stát se tak spolu s</w:t>
      </w:r>
      <w:r w:rsidR="00271825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101888">
        <w:rPr>
          <w:rFonts w:ascii="Arial" w:hAnsi="Arial" w:cs="Arial"/>
          <w:i/>
          <w:iCs/>
          <w:color w:val="000000" w:themeColor="text1"/>
          <w:sz w:val="22"/>
          <w:szCs w:val="22"/>
        </w:rPr>
        <w:t>diviz</w:t>
      </w:r>
      <w:r w:rsidR="00271825">
        <w:rPr>
          <w:rFonts w:ascii="Arial" w:hAnsi="Arial" w:cs="Arial"/>
          <w:i/>
          <w:iCs/>
          <w:color w:val="000000" w:themeColor="text1"/>
          <w:sz w:val="22"/>
          <w:szCs w:val="22"/>
        </w:rPr>
        <w:t>í Solar průkopníkem</w:t>
      </w:r>
      <w:r w:rsidR="00CF6F3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nejnovějších</w:t>
      </w:r>
      <w:r w:rsidR="0027182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CF6F39">
        <w:rPr>
          <w:rFonts w:ascii="Arial" w:hAnsi="Arial" w:cs="Arial"/>
          <w:i/>
          <w:iCs/>
          <w:color w:val="000000" w:themeColor="text1"/>
          <w:sz w:val="22"/>
          <w:szCs w:val="22"/>
        </w:rPr>
        <w:t>trendů.</w:t>
      </w:r>
      <w:r w:rsidR="0010188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2921A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Poptávka po domácích </w:t>
      </w:r>
      <w:r w:rsidR="006D239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systémech ukládání energie v posledních letech </w:t>
      </w:r>
      <w:r w:rsidR="00F9133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totiž </w:t>
      </w:r>
      <w:r w:rsidR="006D239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významně roste. </w:t>
      </w:r>
      <w:r w:rsidR="001A14B0">
        <w:rPr>
          <w:rFonts w:ascii="Arial" w:hAnsi="Arial" w:cs="Arial"/>
          <w:i/>
          <w:iCs/>
          <w:color w:val="000000" w:themeColor="text1"/>
          <w:sz w:val="22"/>
          <w:szCs w:val="22"/>
        </w:rPr>
        <w:t>Domácí</w:t>
      </w:r>
      <w:r w:rsidR="00A856A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baterie, které skladují energii vyrobenou fotovoltaickými panely, dokážou pokrýt </w:t>
      </w:r>
      <w:r w:rsidR="00AE4E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její </w:t>
      </w:r>
      <w:r w:rsidR="00A856AF">
        <w:rPr>
          <w:rFonts w:ascii="Arial" w:hAnsi="Arial" w:cs="Arial"/>
          <w:i/>
          <w:iCs/>
          <w:color w:val="000000" w:themeColor="text1"/>
          <w:sz w:val="22"/>
          <w:szCs w:val="22"/>
        </w:rPr>
        <w:t>spotřebu v domě a zajistit</w:t>
      </w:r>
      <w:r w:rsidR="00F10BD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tak</w:t>
      </w:r>
      <w:r w:rsidR="00A856A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jeho soběstačnost i při nepříznivém počasí</w:t>
      </w:r>
      <w:r w:rsidR="00503657">
        <w:rPr>
          <w:rFonts w:ascii="Arial" w:hAnsi="Arial" w:cs="Arial"/>
          <w:i/>
          <w:iCs/>
          <w:color w:val="000000" w:themeColor="text1"/>
          <w:sz w:val="22"/>
          <w:szCs w:val="22"/>
        </w:rPr>
        <w:t>, případně výpadcích energie z distribuční sítě</w:t>
      </w:r>
      <w:r w:rsidR="006F154B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563327" w:rsidRPr="001D1614">
        <w:rPr>
          <w:rFonts w:ascii="Arial" w:hAnsi="Arial" w:cs="Arial"/>
          <w:i/>
          <w:color w:val="000000" w:themeColor="text1"/>
          <w:sz w:val="22"/>
          <w:szCs w:val="22"/>
        </w:rPr>
        <w:t>“</w:t>
      </w:r>
      <w:r w:rsidR="00015B34">
        <w:rPr>
          <w:rFonts w:ascii="Arial" w:hAnsi="Arial" w:cs="Arial"/>
          <w:iCs/>
          <w:color w:val="000000" w:themeColor="text1"/>
          <w:sz w:val="22"/>
          <w:szCs w:val="22"/>
        </w:rPr>
        <w:t xml:space="preserve"> vysvětluje </w:t>
      </w:r>
      <w:r w:rsidR="000229C9" w:rsidRPr="009E28FC">
        <w:rPr>
          <w:rFonts w:ascii="Arial" w:hAnsi="Arial" w:cs="Arial"/>
          <w:iCs/>
          <w:color w:val="000000" w:themeColor="text1"/>
          <w:sz w:val="22"/>
          <w:szCs w:val="22"/>
        </w:rPr>
        <w:t xml:space="preserve">Lukáš Formánek, technický ředitel </w:t>
      </w:r>
      <w:hyperlink r:id="rId18" w:history="1">
        <w:r w:rsidR="000229C9" w:rsidRPr="001D1614">
          <w:rPr>
            <w:rStyle w:val="Hypertextovodkaz"/>
            <w:rFonts w:ascii="Arial" w:hAnsi="Arial" w:cs="Arial"/>
            <w:iCs/>
            <w:sz w:val="22"/>
            <w:szCs w:val="22"/>
          </w:rPr>
          <w:t>DZ Dražice</w:t>
        </w:r>
      </w:hyperlink>
      <w:r w:rsidR="000229C9" w:rsidRPr="009E28FC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</w:p>
    <w:p w14:paraId="35F40E0D" w14:textId="706D38D0" w:rsidR="00BE086D" w:rsidRDefault="00BE086D" w:rsidP="005F4555">
      <w:pPr>
        <w:spacing w:line="320" w:lineRule="atLeast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031C3D1D" w14:textId="0769D0A9" w:rsidR="00F52B4C" w:rsidRDefault="00BE086D" w:rsidP="00F52B4C">
      <w:pPr>
        <w:spacing w:line="320" w:lineRule="atLeast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5F455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Tepelné čerpadlo systému vzduch-voda NIBE S2125</w:t>
      </w:r>
    </w:p>
    <w:p w14:paraId="1CC6F0AB" w14:textId="36442578" w:rsidR="009E3465" w:rsidRPr="009072CB" w:rsidRDefault="00B72177" w:rsidP="009E3465">
      <w:pPr>
        <w:spacing w:line="320" w:lineRule="atLeast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2342" behindDoc="0" locked="0" layoutInCell="1" allowOverlap="1" wp14:anchorId="4A38E077" wp14:editId="7D62F491">
            <wp:simplePos x="0" y="0"/>
            <wp:positionH relativeFrom="margin">
              <wp:posOffset>4170680</wp:posOffset>
            </wp:positionH>
            <wp:positionV relativeFrom="margin">
              <wp:posOffset>5029835</wp:posOffset>
            </wp:positionV>
            <wp:extent cx="1866900" cy="1754505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2" r="12666"/>
                    <a:stretch/>
                  </pic:blipFill>
                  <pic:spPr bwMode="auto">
                    <a:xfrm>
                      <a:off x="0" y="0"/>
                      <a:ext cx="1866900" cy="1754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555" w:rsidRPr="001713DC">
        <w:rPr>
          <w:rFonts w:ascii="Arial" w:hAnsi="Arial" w:cs="Arial"/>
          <w:color w:val="000000" w:themeColor="text1"/>
          <w:sz w:val="22"/>
          <w:szCs w:val="22"/>
        </w:rPr>
        <w:t xml:space="preserve">Tepelné čerpadlo </w:t>
      </w:r>
      <w:r w:rsidR="00EF6D75" w:rsidRPr="001713DC">
        <w:rPr>
          <w:rFonts w:ascii="Arial" w:hAnsi="Arial" w:cs="Arial"/>
          <w:color w:val="000000" w:themeColor="text1"/>
          <w:sz w:val="22"/>
          <w:szCs w:val="22"/>
        </w:rPr>
        <w:t xml:space="preserve">systému vzduch-voda NIBE S2125 patří do revoluční řady NIBE </w:t>
      </w:r>
      <w:r w:rsidR="001713DC" w:rsidRPr="001713DC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„S“</w:t>
      </w:r>
      <w:r w:rsidR="00F52B4C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, za </w:t>
      </w:r>
      <w:r w:rsidR="003B023E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jejímž </w:t>
      </w:r>
      <w:r w:rsidR="00F52B4C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vývojem stála snaha o </w:t>
      </w:r>
      <w:r w:rsidR="00DE4174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lepší konektivitu a integraci </w:t>
      </w:r>
      <w:r w:rsidR="001203B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do chytré domácnosti a zjednodušení vzdálené správy jednotlivých produktů a jejich příslušenství. </w:t>
      </w:r>
      <w:r w:rsidR="0000086B">
        <w:rPr>
          <w:rFonts w:ascii="Arial" w:hAnsi="Arial" w:cs="Arial"/>
          <w:sz w:val="22"/>
          <w:szCs w:val="22"/>
        </w:rPr>
        <w:t>Toto zařízení</w:t>
      </w:r>
      <w:r w:rsidR="00FC6259">
        <w:rPr>
          <w:rFonts w:ascii="Arial" w:hAnsi="Arial" w:cs="Arial"/>
          <w:sz w:val="22"/>
          <w:szCs w:val="22"/>
        </w:rPr>
        <w:t xml:space="preserve"> s vysokou účinností při vytápění, chlazení a ohřevu vody </w:t>
      </w:r>
      <w:r w:rsidR="009F3B42">
        <w:rPr>
          <w:rFonts w:ascii="Arial" w:hAnsi="Arial" w:cs="Arial"/>
          <w:sz w:val="22"/>
          <w:szCs w:val="22"/>
        </w:rPr>
        <w:t xml:space="preserve">je charakteristické </w:t>
      </w:r>
      <w:r w:rsidR="004D0C64">
        <w:rPr>
          <w:rFonts w:ascii="Arial" w:hAnsi="Arial" w:cs="Arial"/>
          <w:sz w:val="22"/>
          <w:szCs w:val="22"/>
        </w:rPr>
        <w:t xml:space="preserve">především </w:t>
      </w:r>
      <w:r w:rsidR="00C07011">
        <w:rPr>
          <w:rFonts w:ascii="Arial" w:hAnsi="Arial" w:cs="Arial"/>
          <w:sz w:val="22"/>
          <w:szCs w:val="22"/>
        </w:rPr>
        <w:t xml:space="preserve">velmi </w:t>
      </w:r>
      <w:r w:rsidR="002F0447">
        <w:rPr>
          <w:rFonts w:ascii="Arial" w:hAnsi="Arial" w:cs="Arial"/>
          <w:sz w:val="22"/>
          <w:szCs w:val="22"/>
        </w:rPr>
        <w:t>tichý</w:t>
      </w:r>
      <w:r w:rsidR="009F3B42">
        <w:rPr>
          <w:rFonts w:ascii="Arial" w:hAnsi="Arial" w:cs="Arial"/>
          <w:sz w:val="22"/>
          <w:szCs w:val="22"/>
        </w:rPr>
        <w:t>m</w:t>
      </w:r>
      <w:r w:rsidR="002F0447">
        <w:rPr>
          <w:rFonts w:ascii="Arial" w:hAnsi="Arial" w:cs="Arial"/>
          <w:sz w:val="22"/>
          <w:szCs w:val="22"/>
        </w:rPr>
        <w:t xml:space="preserve"> provoz</w:t>
      </w:r>
      <w:r w:rsidR="009F3B42">
        <w:rPr>
          <w:rFonts w:ascii="Arial" w:hAnsi="Arial" w:cs="Arial"/>
          <w:sz w:val="22"/>
          <w:szCs w:val="22"/>
        </w:rPr>
        <w:t>em</w:t>
      </w:r>
      <w:r w:rsidR="002F0447">
        <w:rPr>
          <w:rFonts w:ascii="Arial" w:hAnsi="Arial" w:cs="Arial"/>
          <w:sz w:val="22"/>
          <w:szCs w:val="22"/>
        </w:rPr>
        <w:t xml:space="preserve"> </w:t>
      </w:r>
      <w:r w:rsidR="00432B5A">
        <w:rPr>
          <w:rFonts w:ascii="Arial" w:hAnsi="Arial" w:cs="Arial"/>
          <w:sz w:val="22"/>
          <w:szCs w:val="22"/>
        </w:rPr>
        <w:t xml:space="preserve">a </w:t>
      </w:r>
      <w:r w:rsidR="00AD50A6">
        <w:rPr>
          <w:rFonts w:ascii="Arial" w:hAnsi="Arial" w:cs="Arial"/>
          <w:sz w:val="22"/>
          <w:szCs w:val="22"/>
        </w:rPr>
        <w:t>nadstandardně vysoký</w:t>
      </w:r>
      <w:r w:rsidR="009F3B42">
        <w:rPr>
          <w:rFonts w:ascii="Arial" w:hAnsi="Arial" w:cs="Arial"/>
          <w:sz w:val="22"/>
          <w:szCs w:val="22"/>
        </w:rPr>
        <w:t>m</w:t>
      </w:r>
      <w:r w:rsidR="00AD50A6">
        <w:rPr>
          <w:rFonts w:ascii="Arial" w:hAnsi="Arial" w:cs="Arial"/>
          <w:sz w:val="22"/>
          <w:szCs w:val="22"/>
        </w:rPr>
        <w:t xml:space="preserve"> výkon</w:t>
      </w:r>
      <w:r w:rsidR="009F3B42">
        <w:rPr>
          <w:rFonts w:ascii="Arial" w:hAnsi="Arial" w:cs="Arial"/>
          <w:sz w:val="22"/>
          <w:szCs w:val="22"/>
        </w:rPr>
        <w:t>em</w:t>
      </w:r>
      <w:r w:rsidR="00AD50A6">
        <w:rPr>
          <w:rFonts w:ascii="Arial" w:hAnsi="Arial" w:cs="Arial"/>
          <w:sz w:val="22"/>
          <w:szCs w:val="22"/>
        </w:rPr>
        <w:t xml:space="preserve"> v</w:t>
      </w:r>
      <w:r w:rsidR="009F236C">
        <w:rPr>
          <w:rFonts w:ascii="Arial" w:hAnsi="Arial" w:cs="Arial"/>
          <w:sz w:val="22"/>
          <w:szCs w:val="22"/>
        </w:rPr>
        <w:t> klimatických podmínkách mírného pásu</w:t>
      </w:r>
      <w:r w:rsidR="001B6D6D">
        <w:rPr>
          <w:rFonts w:ascii="Arial" w:hAnsi="Arial" w:cs="Arial"/>
          <w:sz w:val="22"/>
          <w:szCs w:val="22"/>
        </w:rPr>
        <w:t>.</w:t>
      </w:r>
      <w:r w:rsidR="00FC69CE" w:rsidRPr="009E28F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„</w:t>
      </w:r>
      <w:r w:rsidR="004B6C81">
        <w:rPr>
          <w:rFonts w:ascii="Arial" w:hAnsi="Arial" w:cs="Arial"/>
          <w:i/>
          <w:iCs/>
          <w:color w:val="000000" w:themeColor="text1"/>
          <w:sz w:val="22"/>
          <w:szCs w:val="22"/>
        </w:rPr>
        <w:t>Tepelné čerpadlo NIBE S2125</w:t>
      </w:r>
      <w:r w:rsidR="001203B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je nástupcem </w:t>
      </w:r>
      <w:r w:rsidR="0027506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velmi oblíbeného tepelného čerpadla </w:t>
      </w:r>
      <w:r w:rsidR="009072C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NIBE F2120. Dosahuje ještě lepšího </w:t>
      </w:r>
      <w:r w:rsidR="0046015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sezónního topného faktoru </w:t>
      </w:r>
      <w:r w:rsidR="00D82D39">
        <w:rPr>
          <w:rFonts w:ascii="Arial" w:hAnsi="Arial" w:cs="Arial"/>
          <w:i/>
          <w:iCs/>
          <w:color w:val="000000" w:themeColor="text1"/>
          <w:sz w:val="22"/>
          <w:szCs w:val="22"/>
        </w:rPr>
        <w:t>5</w:t>
      </w:r>
      <w:r w:rsidR="004B6C8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82D39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9F3B42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D57B91">
        <w:rPr>
          <w:rFonts w:ascii="Arial" w:hAnsi="Arial" w:cs="Arial"/>
          <w:i/>
          <w:iCs/>
          <w:color w:val="000000" w:themeColor="text1"/>
          <w:sz w:val="22"/>
          <w:szCs w:val="22"/>
        </w:rPr>
        <w:t>řadí</w:t>
      </w:r>
      <w:r w:rsidR="00D82D3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se</w:t>
      </w:r>
      <w:r w:rsidR="00D57B9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3F0AE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tak </w:t>
      </w:r>
      <w:r w:rsidR="002E278B">
        <w:rPr>
          <w:rFonts w:ascii="Arial" w:hAnsi="Arial" w:cs="Arial"/>
          <w:i/>
          <w:iCs/>
          <w:color w:val="000000" w:themeColor="text1"/>
          <w:sz w:val="22"/>
          <w:szCs w:val="22"/>
        </w:rPr>
        <w:t>do energetické třídy A+++</w:t>
      </w:r>
      <w:r w:rsidR="00851C8B">
        <w:rPr>
          <w:rFonts w:ascii="Arial" w:hAnsi="Arial" w:cs="Arial"/>
          <w:i/>
          <w:iCs/>
          <w:color w:val="000000" w:themeColor="text1"/>
          <w:sz w:val="22"/>
          <w:szCs w:val="22"/>
        </w:rPr>
        <w:t>. Tato novinka</w:t>
      </w:r>
      <w:r w:rsidR="00A44116">
        <w:rPr>
          <w:rFonts w:ascii="Arial" w:hAnsi="Arial" w:cs="Arial"/>
          <w:i/>
          <w:iCs/>
          <w:color w:val="000000" w:themeColor="text1"/>
          <w:sz w:val="22"/>
          <w:szCs w:val="22"/>
        </w:rPr>
        <w:t>, jež</w:t>
      </w:r>
      <w:r w:rsidR="00256E9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851C8B">
        <w:rPr>
          <w:rFonts w:ascii="Arial" w:hAnsi="Arial" w:cs="Arial"/>
          <w:i/>
          <w:iCs/>
          <w:color w:val="000000" w:themeColor="text1"/>
          <w:sz w:val="22"/>
          <w:szCs w:val="22"/>
        </w:rPr>
        <w:t>patří k jedné z nejtišších na trhu</w:t>
      </w:r>
      <w:r w:rsidR="00A4411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2A75C5">
        <w:rPr>
          <w:rFonts w:ascii="Arial" w:hAnsi="Arial" w:cs="Arial"/>
          <w:i/>
          <w:iCs/>
          <w:color w:val="000000" w:themeColor="text1"/>
          <w:sz w:val="22"/>
          <w:szCs w:val="22"/>
        </w:rPr>
        <w:t>nabízí špičkový pracovní rozsah s maximální výstupní teplotou až 75 °C</w:t>
      </w:r>
      <w:r w:rsidR="0060797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</w:t>
      </w:r>
      <w:r w:rsidR="008520B4">
        <w:rPr>
          <w:rFonts w:ascii="Arial" w:hAnsi="Arial" w:cs="Arial"/>
          <w:i/>
          <w:iCs/>
          <w:color w:val="000000" w:themeColor="text1"/>
          <w:sz w:val="22"/>
          <w:szCs w:val="22"/>
        </w:rPr>
        <w:t>vysoký chladicí výkon</w:t>
      </w:r>
      <w:r w:rsidR="002A75C5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495B8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3F0AE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Díky </w:t>
      </w:r>
      <w:r w:rsidR="00C62B78">
        <w:rPr>
          <w:rFonts w:ascii="Arial" w:hAnsi="Arial" w:cs="Arial"/>
          <w:i/>
          <w:iCs/>
          <w:color w:val="000000" w:themeColor="text1"/>
          <w:sz w:val="22"/>
          <w:szCs w:val="22"/>
        </w:rPr>
        <w:t>možnosti třífázového napájení je ideální pro kombinaci s fotovoltaickou elektrárnou, což</w:t>
      </w:r>
      <w:r w:rsidR="006C627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C62B7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ještě více </w:t>
      </w:r>
      <w:r w:rsidR="007864EB">
        <w:rPr>
          <w:rFonts w:ascii="Arial" w:hAnsi="Arial" w:cs="Arial"/>
          <w:i/>
          <w:iCs/>
          <w:color w:val="000000" w:themeColor="text1"/>
          <w:sz w:val="22"/>
          <w:szCs w:val="22"/>
        </w:rPr>
        <w:t>přispívá k optimalizaci účinnosti a dosažení maximálních úspor</w:t>
      </w:r>
      <w:r w:rsidR="00114F6A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114F6A" w:rsidRPr="001D1614">
        <w:rPr>
          <w:rFonts w:ascii="Arial" w:hAnsi="Arial" w:cs="Arial"/>
          <w:i/>
          <w:color w:val="000000" w:themeColor="text1"/>
          <w:sz w:val="22"/>
          <w:szCs w:val="22"/>
        </w:rPr>
        <w:t>“</w:t>
      </w:r>
      <w:r w:rsidR="00114F6A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9E3465" w:rsidRPr="00745E56">
        <w:rPr>
          <w:rFonts w:ascii="Arial" w:hAnsi="Arial" w:cs="Arial"/>
          <w:iCs/>
          <w:sz w:val="22"/>
          <w:szCs w:val="22"/>
        </w:rPr>
        <w:t>konstatuje</w:t>
      </w:r>
      <w:r w:rsidR="009E3465">
        <w:rPr>
          <w:rFonts w:ascii="Arial" w:hAnsi="Arial" w:cs="Arial"/>
          <w:i/>
          <w:sz w:val="22"/>
          <w:szCs w:val="22"/>
        </w:rPr>
        <w:t xml:space="preserve"> </w:t>
      </w:r>
      <w:r w:rsidR="009E3465">
        <w:rPr>
          <w:rFonts w:ascii="Arial" w:hAnsi="Arial" w:cs="Arial"/>
          <w:color w:val="000000" w:themeColor="text1"/>
          <w:sz w:val="22"/>
          <w:szCs w:val="22"/>
        </w:rPr>
        <w:t xml:space="preserve">Radek </w:t>
      </w:r>
      <w:r w:rsidR="009E3465">
        <w:rPr>
          <w:rFonts w:ascii="Arial" w:hAnsi="Arial" w:cs="Arial"/>
          <w:sz w:val="22"/>
          <w:szCs w:val="22"/>
        </w:rPr>
        <w:t xml:space="preserve">Červín, vedoucí prodeje divize </w:t>
      </w:r>
      <w:hyperlink r:id="rId20" w:history="1">
        <w:r w:rsidR="009E3465" w:rsidRPr="004806C5">
          <w:rPr>
            <w:rStyle w:val="Hypertextovodkaz"/>
            <w:rFonts w:ascii="Arial" w:hAnsi="Arial" w:cs="Arial"/>
            <w:sz w:val="22"/>
            <w:szCs w:val="22"/>
          </w:rPr>
          <w:t xml:space="preserve">NIBE </w:t>
        </w:r>
        <w:proofErr w:type="spellStart"/>
        <w:r w:rsidR="009E3465" w:rsidRPr="004806C5">
          <w:rPr>
            <w:rStyle w:val="Hypertextovodkaz"/>
            <w:rFonts w:ascii="Arial" w:hAnsi="Arial" w:cs="Arial"/>
            <w:sz w:val="22"/>
            <w:szCs w:val="22"/>
          </w:rPr>
          <w:t>Energy</w:t>
        </w:r>
        <w:proofErr w:type="spellEnd"/>
        <w:r w:rsidR="009E3465" w:rsidRPr="004806C5">
          <w:rPr>
            <w:rStyle w:val="Hypertextovodkaz"/>
            <w:rFonts w:ascii="Arial" w:hAnsi="Arial" w:cs="Arial"/>
            <w:sz w:val="22"/>
            <w:szCs w:val="22"/>
          </w:rPr>
          <w:t xml:space="preserve"> Systems CZ</w:t>
        </w:r>
      </w:hyperlink>
      <w:r w:rsidR="00114F6A">
        <w:rPr>
          <w:rFonts w:ascii="Arial" w:hAnsi="Arial" w:cs="Arial"/>
          <w:iCs/>
          <w:sz w:val="22"/>
          <w:szCs w:val="22"/>
        </w:rPr>
        <w:t>.</w:t>
      </w:r>
    </w:p>
    <w:p w14:paraId="7448898D" w14:textId="77777777" w:rsidR="00C276F0" w:rsidRDefault="00C276F0" w:rsidP="001D1614">
      <w:pPr>
        <w:spacing w:line="320" w:lineRule="atLeast"/>
        <w:ind w:right="56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30E2C01F" w14:textId="05F14061" w:rsidR="00E62044" w:rsidRDefault="00E62044" w:rsidP="008D6618">
      <w:pPr>
        <w:spacing w:line="320" w:lineRule="atLeast"/>
        <w:rPr>
          <w:rFonts w:ascii="Arial" w:hAnsi="Arial" w:cs="Arial"/>
          <w:b/>
          <w:caps/>
          <w:sz w:val="28"/>
          <w:szCs w:val="28"/>
        </w:rPr>
      </w:pPr>
    </w:p>
    <w:p w14:paraId="133F77EC" w14:textId="77777777" w:rsidR="00E62044" w:rsidRDefault="00E62044" w:rsidP="001B0F19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19B9BC96" w14:textId="053DD631" w:rsidR="00CA0AD2" w:rsidRPr="007579EF" w:rsidRDefault="00CA0AD2" w:rsidP="00CA0AD2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sz w:val="18"/>
        </w:rPr>
      </w:pPr>
      <w:r w:rsidRPr="008D6618">
        <w:rPr>
          <w:rFonts w:ascii="Arial" w:hAnsi="Arial" w:cs="Arial"/>
          <w:b/>
          <w:sz w:val="18"/>
          <w:szCs w:val="18"/>
        </w:rPr>
        <w:t>O společnosti DZ Dražice a skupině NIBE</w:t>
      </w:r>
      <w:r w:rsidR="00E62044">
        <w:rPr>
          <w:rFonts w:ascii="Arial" w:hAnsi="Arial" w:cs="Arial"/>
          <w:b/>
          <w:sz w:val="18"/>
          <w:szCs w:val="18"/>
        </w:rPr>
        <w:t xml:space="preserve"> </w:t>
      </w:r>
    </w:p>
    <w:p w14:paraId="05847421" w14:textId="1DD1D32B" w:rsidR="00CA0AD2" w:rsidRDefault="00CA0AD2" w:rsidP="00CA0AD2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sz w:val="18"/>
          <w:szCs w:val="18"/>
        </w:rPr>
        <w:t xml:space="preserve">Společnost DZ Dražice, člen skupiny NIBE, je největším výrobcem ohřívačů vody v České republice, známým po celé Evropě. Své výrobky s jedinečným systémem topných keramických těles vyváží do 40 zemí celého světa. V Česku má více než 50% podíl na trhu. Historie společnosti se píše již od roku 1900. Ohřívače vody pod značkou DZ Dražice začala vyrábět v roce 1956. V roce 2006 se firma stala součástí švédské společnosti NIBE </w:t>
      </w:r>
      <w:proofErr w:type="spellStart"/>
      <w:r>
        <w:rPr>
          <w:rFonts w:ascii="Arial" w:hAnsi="Arial" w:cs="Arial"/>
          <w:sz w:val="18"/>
          <w:szCs w:val="18"/>
        </w:rPr>
        <w:t>Industrier</w:t>
      </w:r>
      <w:proofErr w:type="spellEnd"/>
      <w:r>
        <w:rPr>
          <w:rFonts w:ascii="Arial" w:hAnsi="Arial" w:cs="Arial"/>
          <w:sz w:val="18"/>
          <w:szCs w:val="18"/>
        </w:rPr>
        <w:t xml:space="preserve"> AB, která má tři divize. </w:t>
      </w:r>
      <w:r>
        <w:rPr>
          <w:rFonts w:ascii="Arial" w:hAnsi="Arial" w:cs="Arial"/>
          <w:sz w:val="18"/>
          <w:szCs w:val="18"/>
        </w:rPr>
        <w:lastRenderedPageBreak/>
        <w:t xml:space="preserve">Jednou z nich je NIBE </w:t>
      </w:r>
      <w:proofErr w:type="spellStart"/>
      <w:r>
        <w:rPr>
          <w:rFonts w:ascii="Arial" w:hAnsi="Arial" w:cs="Arial"/>
          <w:sz w:val="18"/>
          <w:szCs w:val="18"/>
        </w:rPr>
        <w:t>Climate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Solutions</w:t>
      </w:r>
      <w:proofErr w:type="spellEnd"/>
      <w:r>
        <w:rPr>
          <w:rFonts w:ascii="Arial" w:hAnsi="Arial" w:cs="Arial"/>
          <w:sz w:val="18"/>
          <w:szCs w:val="18"/>
        </w:rPr>
        <w:t>, která dodává výrobky pro vytápění, ohřev vody a ventilaci pro domácnosti i průmyslové objekty. Do této divize spadají tepelná čerpadla NIBE, jejichž výhradním dodavatelem pro Českou republiku a Slovensko je společnost DZ Dražice.</w:t>
      </w:r>
    </w:p>
    <w:p w14:paraId="4567BADA" w14:textId="03BA95E9" w:rsidR="00CA0AD2" w:rsidRDefault="00CA0AD2" w:rsidP="00CA0AD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Základní činností společnosti DZ Dražice je výroba a prodej </w:t>
      </w:r>
      <w:hyperlink r:id="rId21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ohřívačů vody</w:t>
        </w:r>
      </w:hyperlink>
      <w:r>
        <w:rPr>
          <w:rFonts w:ascii="Arial" w:hAnsi="Arial" w:cs="Arial"/>
          <w:sz w:val="18"/>
          <w:szCs w:val="18"/>
        </w:rPr>
        <w:t xml:space="preserve"> a akumulačních nádrží. Jedná se o modely v provedení svislém, vodorovném, stacionárním, </w:t>
      </w:r>
      <w:hyperlink r:id="rId22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elektrickém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r:id="rId23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kombinovaném</w:t>
        </w:r>
      </w:hyperlink>
      <w:r>
        <w:rPr>
          <w:rFonts w:ascii="Arial" w:hAnsi="Arial" w:cs="Arial"/>
          <w:sz w:val="18"/>
          <w:szCs w:val="18"/>
        </w:rPr>
        <w:t xml:space="preserve"> v objemech od 5 l do 1000 l. Dále pak vyrábí </w:t>
      </w:r>
      <w:hyperlink r:id="rId24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nepřímotopné</w:t>
        </w:r>
      </w:hyperlink>
      <w:r>
        <w:rPr>
          <w:rFonts w:ascii="Arial" w:hAnsi="Arial" w:cs="Arial"/>
          <w:sz w:val="18"/>
          <w:szCs w:val="18"/>
        </w:rPr>
        <w:t xml:space="preserve"> stacionární zásobníky vody o objemech od 100 l do 2000 l. DZ Dražice nabízí rovněž hybridní ohřívače vody, které lze napojit na elektřinu ze sítě i na fotovoltaické panely</w:t>
      </w:r>
      <w:r w:rsidR="001D1614">
        <w:rPr>
          <w:rFonts w:ascii="Arial" w:hAnsi="Arial" w:cs="Arial"/>
          <w:sz w:val="18"/>
          <w:szCs w:val="18"/>
        </w:rPr>
        <w:t xml:space="preserve">, a klimatizace AIR a AIR Plus. </w:t>
      </w:r>
      <w:r>
        <w:rPr>
          <w:rFonts w:ascii="Arial" w:hAnsi="Arial" w:cs="Arial"/>
          <w:sz w:val="18"/>
          <w:szCs w:val="18"/>
        </w:rPr>
        <w:t>Neméně důležitým předmětem činnosti je i výroba zásobníků vody s nepřímým ohřevem pro výrobce plynových kotlů. DZ Dražice vlastní výrobní závod s několika linkami v Dražicích a Luštěnicích nedaleko Benátek nad Jizerou.</w:t>
      </w:r>
    </w:p>
    <w:p w14:paraId="06BDCDD7" w14:textId="77777777" w:rsidR="008D6618" w:rsidRDefault="008D6618" w:rsidP="00CA0AD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0E5BE922" w14:textId="5C7BAEA8" w:rsidR="008D6618" w:rsidRPr="002B6214" w:rsidRDefault="008D6618" w:rsidP="00CA0AD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 roku 2022 je součástí DZ Dražice i divize </w:t>
      </w:r>
      <w:r w:rsidR="008F52D2">
        <w:rPr>
          <w:rFonts w:ascii="Arial" w:hAnsi="Arial" w:cs="Arial"/>
          <w:sz w:val="18"/>
          <w:szCs w:val="18"/>
        </w:rPr>
        <w:t>DZ Solar zaměřená na fotovoltaická řešení.</w:t>
      </w:r>
    </w:p>
    <w:p w14:paraId="04B13760" w14:textId="77777777" w:rsidR="001D1614" w:rsidRDefault="001D1614" w:rsidP="001D161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DA60DFB" w14:textId="77777777" w:rsidR="001D1614" w:rsidRPr="00A54885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A54885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6732131" w14:textId="77777777" w:rsidR="001D1614" w:rsidRPr="00A54885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proofErr w:type="spellStart"/>
      <w:r w:rsidRPr="00A5488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54885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09CD0176" w14:textId="77777777" w:rsidR="001D1614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sz w:val="20"/>
          <w:szCs w:val="20"/>
        </w:rPr>
      </w:pPr>
      <w:r w:rsidRPr="00A54885"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25" w:history="1">
        <w:r w:rsidRPr="00A54885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18BDC93C" w14:textId="77777777" w:rsidR="001D1614" w:rsidRPr="00371DAB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371DAB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26" w:history="1">
        <w:r w:rsidRPr="00371DAB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43DDD392" w14:textId="77777777" w:rsidR="001D1614" w:rsidRPr="00A54885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sz w:val="20"/>
          <w:szCs w:val="20"/>
          <w:u w:val="single"/>
        </w:rPr>
      </w:pPr>
    </w:p>
    <w:p w14:paraId="300A5A89" w14:textId="0FC3A707" w:rsidR="001D1614" w:rsidRPr="00053319" w:rsidRDefault="0009236C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20"/>
          <w:szCs w:val="20"/>
        </w:rPr>
      </w:pPr>
      <w:hyperlink r:id="rId27" w:history="1">
        <w:r w:rsidR="001D1614" w:rsidRPr="00A54885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1D1614" w:rsidRPr="00A54885">
        <w:rPr>
          <w:rFonts w:ascii="Arial" w:hAnsi="Arial" w:cs="Arial"/>
          <w:b/>
          <w:sz w:val="20"/>
          <w:szCs w:val="20"/>
        </w:rPr>
        <w:t xml:space="preserve">; </w:t>
      </w:r>
      <w:hyperlink r:id="rId28" w:history="1">
        <w:r w:rsidR="001D1614" w:rsidRPr="00A54885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  <w:r w:rsidR="001D1614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9" w:history="1">
        <w:r w:rsidR="001D1614" w:rsidRPr="00847AED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  <w:r>
        <w:rPr>
          <w:rStyle w:val="Hypertextovodkaz"/>
          <w:rFonts w:ascii="Arial" w:hAnsi="Arial" w:cs="Arial"/>
          <w:b/>
          <w:sz w:val="20"/>
          <w:szCs w:val="20"/>
        </w:rPr>
        <w:t xml:space="preserve">; www.dzdsolar.cz </w:t>
      </w:r>
      <w:r w:rsidR="001D1614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1C74AA46" w14:textId="77777777" w:rsidR="001D1614" w:rsidRDefault="001D1614" w:rsidP="00CA0AD2">
      <w:pPr>
        <w:pStyle w:val="Normlnweb"/>
        <w:spacing w:before="0" w:beforeAutospacing="0" w:after="240" w:afterAutospacing="0"/>
        <w:jc w:val="both"/>
        <w:rPr>
          <w:rFonts w:ascii="Arial" w:hAnsi="Arial" w:cs="Arial"/>
          <w:sz w:val="18"/>
          <w:szCs w:val="18"/>
        </w:rPr>
      </w:pPr>
    </w:p>
    <w:sectPr w:rsidR="001D1614" w:rsidSect="00E119A0">
      <w:headerReference w:type="default" r:id="rId30"/>
      <w:footerReference w:type="default" r:id="rId31"/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F635" w14:textId="77777777" w:rsidR="00430C4E" w:rsidRDefault="00430C4E" w:rsidP="00083603">
      <w:r>
        <w:separator/>
      </w:r>
    </w:p>
  </w:endnote>
  <w:endnote w:type="continuationSeparator" w:id="0">
    <w:p w14:paraId="274DF20D" w14:textId="77777777" w:rsidR="00430C4E" w:rsidRDefault="00430C4E" w:rsidP="00083603">
      <w:r>
        <w:continuationSeparator/>
      </w:r>
    </w:p>
  </w:endnote>
  <w:endnote w:type="continuationNotice" w:id="1">
    <w:p w14:paraId="165FD2BB" w14:textId="77777777" w:rsidR="00430C4E" w:rsidRDefault="00430C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9756" w14:textId="77777777" w:rsidR="00F27A83" w:rsidRDefault="00F27A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1609" w14:textId="77777777" w:rsidR="00430C4E" w:rsidRDefault="00430C4E" w:rsidP="00083603">
      <w:r>
        <w:separator/>
      </w:r>
    </w:p>
  </w:footnote>
  <w:footnote w:type="continuationSeparator" w:id="0">
    <w:p w14:paraId="3EEEF837" w14:textId="77777777" w:rsidR="00430C4E" w:rsidRDefault="00430C4E" w:rsidP="00083603">
      <w:r>
        <w:continuationSeparator/>
      </w:r>
    </w:p>
  </w:footnote>
  <w:footnote w:type="continuationNotice" w:id="1">
    <w:p w14:paraId="729C3596" w14:textId="77777777" w:rsidR="00430C4E" w:rsidRDefault="00430C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F5EA" w14:textId="77777777" w:rsidR="00F27A83" w:rsidRDefault="00F27A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5EE"/>
    <w:multiLevelType w:val="hybridMultilevel"/>
    <w:tmpl w:val="E8B2B31E"/>
    <w:lvl w:ilvl="0" w:tplc="307A1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DEF8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005B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C6A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06E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A22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563F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646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6E5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A953198"/>
    <w:multiLevelType w:val="multilevel"/>
    <w:tmpl w:val="8402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54D36"/>
    <w:multiLevelType w:val="hybridMultilevel"/>
    <w:tmpl w:val="C2EC74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1467299">
    <w:abstractNumId w:val="1"/>
  </w:num>
  <w:num w:numId="2" w16cid:durableId="79984570">
    <w:abstractNumId w:val="4"/>
  </w:num>
  <w:num w:numId="3" w16cid:durableId="895122482">
    <w:abstractNumId w:val="18"/>
  </w:num>
  <w:num w:numId="4" w16cid:durableId="1016420038">
    <w:abstractNumId w:val="13"/>
  </w:num>
  <w:num w:numId="5" w16cid:durableId="773325256">
    <w:abstractNumId w:val="7"/>
  </w:num>
  <w:num w:numId="6" w16cid:durableId="95999039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7236774">
    <w:abstractNumId w:val="20"/>
  </w:num>
  <w:num w:numId="8" w16cid:durableId="1224219253">
    <w:abstractNumId w:val="10"/>
  </w:num>
  <w:num w:numId="9" w16cid:durableId="1387223716">
    <w:abstractNumId w:val="8"/>
  </w:num>
  <w:num w:numId="10" w16cid:durableId="647832029">
    <w:abstractNumId w:val="19"/>
  </w:num>
  <w:num w:numId="11" w16cid:durableId="1483624174">
    <w:abstractNumId w:val="2"/>
  </w:num>
  <w:num w:numId="12" w16cid:durableId="1590846704">
    <w:abstractNumId w:val="16"/>
  </w:num>
  <w:num w:numId="13" w16cid:durableId="2072921951">
    <w:abstractNumId w:val="3"/>
  </w:num>
  <w:num w:numId="14" w16cid:durableId="1202934483">
    <w:abstractNumId w:val="6"/>
  </w:num>
  <w:num w:numId="15" w16cid:durableId="1202672466">
    <w:abstractNumId w:val="12"/>
  </w:num>
  <w:num w:numId="16" w16cid:durableId="1676810519">
    <w:abstractNumId w:val="15"/>
  </w:num>
  <w:num w:numId="17" w16cid:durableId="1459371684">
    <w:abstractNumId w:val="11"/>
  </w:num>
  <w:num w:numId="18" w16cid:durableId="1934514837">
    <w:abstractNumId w:val="5"/>
  </w:num>
  <w:num w:numId="19" w16cid:durableId="297032733">
    <w:abstractNumId w:val="9"/>
  </w:num>
  <w:num w:numId="20" w16cid:durableId="1062799937">
    <w:abstractNumId w:val="0"/>
  </w:num>
  <w:num w:numId="21" w16cid:durableId="1790495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086B"/>
    <w:rsid w:val="000026AF"/>
    <w:rsid w:val="000026C0"/>
    <w:rsid w:val="00003050"/>
    <w:rsid w:val="00003A3C"/>
    <w:rsid w:val="000046FB"/>
    <w:rsid w:val="0000582C"/>
    <w:rsid w:val="00007F75"/>
    <w:rsid w:val="0001080F"/>
    <w:rsid w:val="00010DF5"/>
    <w:rsid w:val="00011C79"/>
    <w:rsid w:val="000132E7"/>
    <w:rsid w:val="000133D1"/>
    <w:rsid w:val="00013C1A"/>
    <w:rsid w:val="000156C1"/>
    <w:rsid w:val="000157F2"/>
    <w:rsid w:val="00015B34"/>
    <w:rsid w:val="00017EC9"/>
    <w:rsid w:val="00021672"/>
    <w:rsid w:val="00021C00"/>
    <w:rsid w:val="000229C9"/>
    <w:rsid w:val="00022A83"/>
    <w:rsid w:val="00024C6C"/>
    <w:rsid w:val="00026B60"/>
    <w:rsid w:val="00030966"/>
    <w:rsid w:val="000311A8"/>
    <w:rsid w:val="000311E8"/>
    <w:rsid w:val="0003168B"/>
    <w:rsid w:val="00032C07"/>
    <w:rsid w:val="00032E01"/>
    <w:rsid w:val="000369C6"/>
    <w:rsid w:val="00037996"/>
    <w:rsid w:val="0004218C"/>
    <w:rsid w:val="000428D4"/>
    <w:rsid w:val="00043659"/>
    <w:rsid w:val="00044053"/>
    <w:rsid w:val="00046629"/>
    <w:rsid w:val="00047639"/>
    <w:rsid w:val="000505D8"/>
    <w:rsid w:val="00050A66"/>
    <w:rsid w:val="00050EE8"/>
    <w:rsid w:val="00051AD7"/>
    <w:rsid w:val="00052898"/>
    <w:rsid w:val="00055261"/>
    <w:rsid w:val="0005580E"/>
    <w:rsid w:val="00057CEF"/>
    <w:rsid w:val="000626A1"/>
    <w:rsid w:val="00063B47"/>
    <w:rsid w:val="00063FF0"/>
    <w:rsid w:val="00065110"/>
    <w:rsid w:val="0006730F"/>
    <w:rsid w:val="0007173F"/>
    <w:rsid w:val="00072D20"/>
    <w:rsid w:val="00073349"/>
    <w:rsid w:val="00074010"/>
    <w:rsid w:val="00075E8A"/>
    <w:rsid w:val="000766C0"/>
    <w:rsid w:val="00076A32"/>
    <w:rsid w:val="00077F32"/>
    <w:rsid w:val="00080C1E"/>
    <w:rsid w:val="00081BD1"/>
    <w:rsid w:val="000822E3"/>
    <w:rsid w:val="00083603"/>
    <w:rsid w:val="00084D19"/>
    <w:rsid w:val="00085532"/>
    <w:rsid w:val="00085B1C"/>
    <w:rsid w:val="00086127"/>
    <w:rsid w:val="00086584"/>
    <w:rsid w:val="00087E83"/>
    <w:rsid w:val="000906A8"/>
    <w:rsid w:val="000909A6"/>
    <w:rsid w:val="00091279"/>
    <w:rsid w:val="000914CF"/>
    <w:rsid w:val="0009236C"/>
    <w:rsid w:val="000924BB"/>
    <w:rsid w:val="000928FA"/>
    <w:rsid w:val="00092B50"/>
    <w:rsid w:val="00093DF3"/>
    <w:rsid w:val="000946CB"/>
    <w:rsid w:val="00095167"/>
    <w:rsid w:val="00096582"/>
    <w:rsid w:val="00096648"/>
    <w:rsid w:val="000A2300"/>
    <w:rsid w:val="000A318F"/>
    <w:rsid w:val="000A3679"/>
    <w:rsid w:val="000A39D8"/>
    <w:rsid w:val="000A6302"/>
    <w:rsid w:val="000A7405"/>
    <w:rsid w:val="000A7768"/>
    <w:rsid w:val="000B061A"/>
    <w:rsid w:val="000B4C4F"/>
    <w:rsid w:val="000B5F99"/>
    <w:rsid w:val="000B6346"/>
    <w:rsid w:val="000B6547"/>
    <w:rsid w:val="000B7227"/>
    <w:rsid w:val="000B7E1E"/>
    <w:rsid w:val="000C0AED"/>
    <w:rsid w:val="000C1BE5"/>
    <w:rsid w:val="000C227C"/>
    <w:rsid w:val="000C2B4D"/>
    <w:rsid w:val="000C3AEC"/>
    <w:rsid w:val="000C4578"/>
    <w:rsid w:val="000C54CB"/>
    <w:rsid w:val="000C669D"/>
    <w:rsid w:val="000C78A5"/>
    <w:rsid w:val="000D04FB"/>
    <w:rsid w:val="000D0501"/>
    <w:rsid w:val="000D08FB"/>
    <w:rsid w:val="000D0AE9"/>
    <w:rsid w:val="000D22EB"/>
    <w:rsid w:val="000D38A1"/>
    <w:rsid w:val="000D5074"/>
    <w:rsid w:val="000D55CA"/>
    <w:rsid w:val="000D727B"/>
    <w:rsid w:val="000D751B"/>
    <w:rsid w:val="000E2B65"/>
    <w:rsid w:val="000E3C8E"/>
    <w:rsid w:val="000E46B4"/>
    <w:rsid w:val="000E6E26"/>
    <w:rsid w:val="000E76E7"/>
    <w:rsid w:val="000F0D43"/>
    <w:rsid w:val="000F244A"/>
    <w:rsid w:val="000F27CA"/>
    <w:rsid w:val="000F2D15"/>
    <w:rsid w:val="000F2F95"/>
    <w:rsid w:val="000F31E7"/>
    <w:rsid w:val="000F4542"/>
    <w:rsid w:val="000F511B"/>
    <w:rsid w:val="000F5CA1"/>
    <w:rsid w:val="00101888"/>
    <w:rsid w:val="00102CD1"/>
    <w:rsid w:val="001030F9"/>
    <w:rsid w:val="00103C0A"/>
    <w:rsid w:val="00104839"/>
    <w:rsid w:val="00104A3A"/>
    <w:rsid w:val="00104E96"/>
    <w:rsid w:val="001062A6"/>
    <w:rsid w:val="00107C40"/>
    <w:rsid w:val="00110CED"/>
    <w:rsid w:val="00112599"/>
    <w:rsid w:val="001127A8"/>
    <w:rsid w:val="001141A7"/>
    <w:rsid w:val="00114F6A"/>
    <w:rsid w:val="001150F7"/>
    <w:rsid w:val="00115161"/>
    <w:rsid w:val="001203B8"/>
    <w:rsid w:val="00120D17"/>
    <w:rsid w:val="0012178D"/>
    <w:rsid w:val="0012357D"/>
    <w:rsid w:val="001240C6"/>
    <w:rsid w:val="001241A7"/>
    <w:rsid w:val="0012487A"/>
    <w:rsid w:val="00124B51"/>
    <w:rsid w:val="001257F2"/>
    <w:rsid w:val="0012706A"/>
    <w:rsid w:val="0012763F"/>
    <w:rsid w:val="00131715"/>
    <w:rsid w:val="00132FD8"/>
    <w:rsid w:val="001338E2"/>
    <w:rsid w:val="0013415A"/>
    <w:rsid w:val="00134BEE"/>
    <w:rsid w:val="0013614B"/>
    <w:rsid w:val="00136432"/>
    <w:rsid w:val="0013691E"/>
    <w:rsid w:val="00137BDA"/>
    <w:rsid w:val="00137F53"/>
    <w:rsid w:val="00140E52"/>
    <w:rsid w:val="00141B08"/>
    <w:rsid w:val="0014429F"/>
    <w:rsid w:val="0014449E"/>
    <w:rsid w:val="001453FE"/>
    <w:rsid w:val="00145C48"/>
    <w:rsid w:val="001462C0"/>
    <w:rsid w:val="00147688"/>
    <w:rsid w:val="00147A99"/>
    <w:rsid w:val="00150CB1"/>
    <w:rsid w:val="00152F91"/>
    <w:rsid w:val="0015308F"/>
    <w:rsid w:val="00155022"/>
    <w:rsid w:val="001556F0"/>
    <w:rsid w:val="001559B0"/>
    <w:rsid w:val="00155CE9"/>
    <w:rsid w:val="00155F48"/>
    <w:rsid w:val="00156389"/>
    <w:rsid w:val="00156DE4"/>
    <w:rsid w:val="00157D05"/>
    <w:rsid w:val="0016148A"/>
    <w:rsid w:val="00161CA8"/>
    <w:rsid w:val="00161FDA"/>
    <w:rsid w:val="001632CF"/>
    <w:rsid w:val="00164036"/>
    <w:rsid w:val="0016467D"/>
    <w:rsid w:val="001647EE"/>
    <w:rsid w:val="001649C5"/>
    <w:rsid w:val="00164EA1"/>
    <w:rsid w:val="00165EC1"/>
    <w:rsid w:val="001702A0"/>
    <w:rsid w:val="001713DC"/>
    <w:rsid w:val="001744B7"/>
    <w:rsid w:val="00174D33"/>
    <w:rsid w:val="00176ACC"/>
    <w:rsid w:val="001776CE"/>
    <w:rsid w:val="0018128F"/>
    <w:rsid w:val="0018331D"/>
    <w:rsid w:val="0018381B"/>
    <w:rsid w:val="0018412D"/>
    <w:rsid w:val="00185DFE"/>
    <w:rsid w:val="001868F2"/>
    <w:rsid w:val="00186B40"/>
    <w:rsid w:val="00187133"/>
    <w:rsid w:val="00187A30"/>
    <w:rsid w:val="00187D11"/>
    <w:rsid w:val="00190532"/>
    <w:rsid w:val="001916FF"/>
    <w:rsid w:val="001928FD"/>
    <w:rsid w:val="00193107"/>
    <w:rsid w:val="00193116"/>
    <w:rsid w:val="001936CE"/>
    <w:rsid w:val="00194679"/>
    <w:rsid w:val="001956A8"/>
    <w:rsid w:val="001A14B0"/>
    <w:rsid w:val="001A20EA"/>
    <w:rsid w:val="001A2775"/>
    <w:rsid w:val="001A37D8"/>
    <w:rsid w:val="001A4B14"/>
    <w:rsid w:val="001A6003"/>
    <w:rsid w:val="001B0497"/>
    <w:rsid w:val="001B0978"/>
    <w:rsid w:val="001B0F19"/>
    <w:rsid w:val="001B1033"/>
    <w:rsid w:val="001B1505"/>
    <w:rsid w:val="001B4F80"/>
    <w:rsid w:val="001B6D6D"/>
    <w:rsid w:val="001B6F13"/>
    <w:rsid w:val="001B73F0"/>
    <w:rsid w:val="001C24E0"/>
    <w:rsid w:val="001C39C2"/>
    <w:rsid w:val="001C3D33"/>
    <w:rsid w:val="001C4767"/>
    <w:rsid w:val="001C6515"/>
    <w:rsid w:val="001C6635"/>
    <w:rsid w:val="001C6E70"/>
    <w:rsid w:val="001C72EB"/>
    <w:rsid w:val="001C7663"/>
    <w:rsid w:val="001C7EFE"/>
    <w:rsid w:val="001D08CB"/>
    <w:rsid w:val="001D0A95"/>
    <w:rsid w:val="001D1614"/>
    <w:rsid w:val="001D163A"/>
    <w:rsid w:val="001D197E"/>
    <w:rsid w:val="001D1D84"/>
    <w:rsid w:val="001D1E37"/>
    <w:rsid w:val="001D22DC"/>
    <w:rsid w:val="001D2DC2"/>
    <w:rsid w:val="001D3C11"/>
    <w:rsid w:val="001D5A7D"/>
    <w:rsid w:val="001D73E0"/>
    <w:rsid w:val="001E1ADF"/>
    <w:rsid w:val="001E3DE6"/>
    <w:rsid w:val="001E7BDB"/>
    <w:rsid w:val="001E7DFF"/>
    <w:rsid w:val="001F0899"/>
    <w:rsid w:val="001F0CA6"/>
    <w:rsid w:val="001F0CAD"/>
    <w:rsid w:val="001F196C"/>
    <w:rsid w:val="001F2BC8"/>
    <w:rsid w:val="001F2E4C"/>
    <w:rsid w:val="001F3540"/>
    <w:rsid w:val="001F3707"/>
    <w:rsid w:val="001F3D72"/>
    <w:rsid w:val="0020020A"/>
    <w:rsid w:val="00200CE8"/>
    <w:rsid w:val="002012CF"/>
    <w:rsid w:val="00201E27"/>
    <w:rsid w:val="00204664"/>
    <w:rsid w:val="00204BFE"/>
    <w:rsid w:val="002052A3"/>
    <w:rsid w:val="0021050F"/>
    <w:rsid w:val="00210516"/>
    <w:rsid w:val="00210AA3"/>
    <w:rsid w:val="00210BAC"/>
    <w:rsid w:val="00210CB8"/>
    <w:rsid w:val="00211536"/>
    <w:rsid w:val="002133C7"/>
    <w:rsid w:val="00213CD6"/>
    <w:rsid w:val="00213D2A"/>
    <w:rsid w:val="00213E0E"/>
    <w:rsid w:val="0021495B"/>
    <w:rsid w:val="00214C27"/>
    <w:rsid w:val="0021536E"/>
    <w:rsid w:val="00216C2E"/>
    <w:rsid w:val="0021761B"/>
    <w:rsid w:val="00217D88"/>
    <w:rsid w:val="00220666"/>
    <w:rsid w:val="00220AD6"/>
    <w:rsid w:val="00220CA2"/>
    <w:rsid w:val="00222278"/>
    <w:rsid w:val="002237CC"/>
    <w:rsid w:val="002244A8"/>
    <w:rsid w:val="00226C7C"/>
    <w:rsid w:val="002273BC"/>
    <w:rsid w:val="002304FC"/>
    <w:rsid w:val="00232011"/>
    <w:rsid w:val="0023254C"/>
    <w:rsid w:val="0023306C"/>
    <w:rsid w:val="00234924"/>
    <w:rsid w:val="0023566E"/>
    <w:rsid w:val="002364AA"/>
    <w:rsid w:val="00236B80"/>
    <w:rsid w:val="00240FE7"/>
    <w:rsid w:val="0024223F"/>
    <w:rsid w:val="002436BC"/>
    <w:rsid w:val="00245579"/>
    <w:rsid w:val="00245A18"/>
    <w:rsid w:val="002462DF"/>
    <w:rsid w:val="00246E65"/>
    <w:rsid w:val="0024736E"/>
    <w:rsid w:val="00247D19"/>
    <w:rsid w:val="00253FD2"/>
    <w:rsid w:val="0025474F"/>
    <w:rsid w:val="00255164"/>
    <w:rsid w:val="00256524"/>
    <w:rsid w:val="00256ABF"/>
    <w:rsid w:val="00256E98"/>
    <w:rsid w:val="00257941"/>
    <w:rsid w:val="0026061F"/>
    <w:rsid w:val="00261BE1"/>
    <w:rsid w:val="00261C74"/>
    <w:rsid w:val="0026219C"/>
    <w:rsid w:val="00262B23"/>
    <w:rsid w:val="002630B5"/>
    <w:rsid w:val="00264F47"/>
    <w:rsid w:val="00265966"/>
    <w:rsid w:val="00265C68"/>
    <w:rsid w:val="00266F2A"/>
    <w:rsid w:val="00267119"/>
    <w:rsid w:val="0026742A"/>
    <w:rsid w:val="0027090F"/>
    <w:rsid w:val="0027109B"/>
    <w:rsid w:val="00271825"/>
    <w:rsid w:val="00272A1F"/>
    <w:rsid w:val="00273967"/>
    <w:rsid w:val="00273D2E"/>
    <w:rsid w:val="002748AE"/>
    <w:rsid w:val="00275069"/>
    <w:rsid w:val="00275202"/>
    <w:rsid w:val="002759C5"/>
    <w:rsid w:val="00276548"/>
    <w:rsid w:val="002773C2"/>
    <w:rsid w:val="00282945"/>
    <w:rsid w:val="00283E77"/>
    <w:rsid w:val="0028586F"/>
    <w:rsid w:val="002859EA"/>
    <w:rsid w:val="00287A94"/>
    <w:rsid w:val="00287B2C"/>
    <w:rsid w:val="00287BE5"/>
    <w:rsid w:val="002909FF"/>
    <w:rsid w:val="0029185B"/>
    <w:rsid w:val="00291FBD"/>
    <w:rsid w:val="002921AE"/>
    <w:rsid w:val="00292395"/>
    <w:rsid w:val="002924B7"/>
    <w:rsid w:val="002927C0"/>
    <w:rsid w:val="00292B7D"/>
    <w:rsid w:val="0029329F"/>
    <w:rsid w:val="00293437"/>
    <w:rsid w:val="00293FC4"/>
    <w:rsid w:val="002958A0"/>
    <w:rsid w:val="002965BE"/>
    <w:rsid w:val="002A1D8B"/>
    <w:rsid w:val="002A3F07"/>
    <w:rsid w:val="002A51D1"/>
    <w:rsid w:val="002A71BC"/>
    <w:rsid w:val="002A75C5"/>
    <w:rsid w:val="002B1E81"/>
    <w:rsid w:val="002B25C7"/>
    <w:rsid w:val="002B2DA7"/>
    <w:rsid w:val="002B3E2A"/>
    <w:rsid w:val="002B4080"/>
    <w:rsid w:val="002B5799"/>
    <w:rsid w:val="002C1A27"/>
    <w:rsid w:val="002C27AB"/>
    <w:rsid w:val="002C288A"/>
    <w:rsid w:val="002C44BB"/>
    <w:rsid w:val="002C5CF6"/>
    <w:rsid w:val="002C798F"/>
    <w:rsid w:val="002D0665"/>
    <w:rsid w:val="002D0D43"/>
    <w:rsid w:val="002D2025"/>
    <w:rsid w:val="002D3300"/>
    <w:rsid w:val="002D3463"/>
    <w:rsid w:val="002D41F8"/>
    <w:rsid w:val="002D4EDB"/>
    <w:rsid w:val="002D528A"/>
    <w:rsid w:val="002D5CB4"/>
    <w:rsid w:val="002D660C"/>
    <w:rsid w:val="002D68EC"/>
    <w:rsid w:val="002D6D40"/>
    <w:rsid w:val="002E0EE8"/>
    <w:rsid w:val="002E278B"/>
    <w:rsid w:val="002E4870"/>
    <w:rsid w:val="002E5778"/>
    <w:rsid w:val="002E5EFC"/>
    <w:rsid w:val="002E6929"/>
    <w:rsid w:val="002E78A7"/>
    <w:rsid w:val="002F0447"/>
    <w:rsid w:val="002F1357"/>
    <w:rsid w:val="002F24CB"/>
    <w:rsid w:val="002F3167"/>
    <w:rsid w:val="002F3677"/>
    <w:rsid w:val="002F4861"/>
    <w:rsid w:val="002F4CCD"/>
    <w:rsid w:val="002F7AB2"/>
    <w:rsid w:val="003009E6"/>
    <w:rsid w:val="00300F71"/>
    <w:rsid w:val="00300FBE"/>
    <w:rsid w:val="003011EF"/>
    <w:rsid w:val="003018F0"/>
    <w:rsid w:val="00302603"/>
    <w:rsid w:val="003043DB"/>
    <w:rsid w:val="00305723"/>
    <w:rsid w:val="00307492"/>
    <w:rsid w:val="003078CA"/>
    <w:rsid w:val="0031085B"/>
    <w:rsid w:val="00310FC4"/>
    <w:rsid w:val="00312609"/>
    <w:rsid w:val="00312E2B"/>
    <w:rsid w:val="00314C7F"/>
    <w:rsid w:val="0031507F"/>
    <w:rsid w:val="0031613F"/>
    <w:rsid w:val="003165B6"/>
    <w:rsid w:val="00316B5A"/>
    <w:rsid w:val="0032019F"/>
    <w:rsid w:val="00320C44"/>
    <w:rsid w:val="00321235"/>
    <w:rsid w:val="00322709"/>
    <w:rsid w:val="00322D58"/>
    <w:rsid w:val="00323275"/>
    <w:rsid w:val="00326620"/>
    <w:rsid w:val="00327065"/>
    <w:rsid w:val="0032711D"/>
    <w:rsid w:val="00327B78"/>
    <w:rsid w:val="00330EFD"/>
    <w:rsid w:val="0033187C"/>
    <w:rsid w:val="00331EDE"/>
    <w:rsid w:val="003322BC"/>
    <w:rsid w:val="0033439C"/>
    <w:rsid w:val="003358FF"/>
    <w:rsid w:val="00335B3F"/>
    <w:rsid w:val="00337A1F"/>
    <w:rsid w:val="003401E2"/>
    <w:rsid w:val="00340CE0"/>
    <w:rsid w:val="00341CBB"/>
    <w:rsid w:val="00343844"/>
    <w:rsid w:val="003440A9"/>
    <w:rsid w:val="00350536"/>
    <w:rsid w:val="00351A92"/>
    <w:rsid w:val="00351B35"/>
    <w:rsid w:val="0035228A"/>
    <w:rsid w:val="00352E9A"/>
    <w:rsid w:val="003532E5"/>
    <w:rsid w:val="00353BC3"/>
    <w:rsid w:val="00354F15"/>
    <w:rsid w:val="0035683D"/>
    <w:rsid w:val="00360DFA"/>
    <w:rsid w:val="00362339"/>
    <w:rsid w:val="0036253A"/>
    <w:rsid w:val="003630BD"/>
    <w:rsid w:val="003633BE"/>
    <w:rsid w:val="00364F53"/>
    <w:rsid w:val="003652B9"/>
    <w:rsid w:val="003661F2"/>
    <w:rsid w:val="0036635E"/>
    <w:rsid w:val="003677C8"/>
    <w:rsid w:val="00367828"/>
    <w:rsid w:val="003702C9"/>
    <w:rsid w:val="0037191C"/>
    <w:rsid w:val="00373D70"/>
    <w:rsid w:val="00374ED7"/>
    <w:rsid w:val="0037595C"/>
    <w:rsid w:val="003761A2"/>
    <w:rsid w:val="003804FF"/>
    <w:rsid w:val="003810B2"/>
    <w:rsid w:val="00381F7A"/>
    <w:rsid w:val="0038606B"/>
    <w:rsid w:val="003866A6"/>
    <w:rsid w:val="003866D7"/>
    <w:rsid w:val="00387063"/>
    <w:rsid w:val="0038768C"/>
    <w:rsid w:val="00387A73"/>
    <w:rsid w:val="00387F79"/>
    <w:rsid w:val="003900C2"/>
    <w:rsid w:val="00390355"/>
    <w:rsid w:val="0039172C"/>
    <w:rsid w:val="00392CB9"/>
    <w:rsid w:val="003933E6"/>
    <w:rsid w:val="003941A0"/>
    <w:rsid w:val="00395A51"/>
    <w:rsid w:val="003965AE"/>
    <w:rsid w:val="00396E50"/>
    <w:rsid w:val="00396F4E"/>
    <w:rsid w:val="003A24AE"/>
    <w:rsid w:val="003A5754"/>
    <w:rsid w:val="003A5B09"/>
    <w:rsid w:val="003A5FB3"/>
    <w:rsid w:val="003B023E"/>
    <w:rsid w:val="003B060B"/>
    <w:rsid w:val="003B0B83"/>
    <w:rsid w:val="003B17CE"/>
    <w:rsid w:val="003B1BC4"/>
    <w:rsid w:val="003B2965"/>
    <w:rsid w:val="003B374C"/>
    <w:rsid w:val="003B4752"/>
    <w:rsid w:val="003B5149"/>
    <w:rsid w:val="003B6260"/>
    <w:rsid w:val="003B62DF"/>
    <w:rsid w:val="003C2DD0"/>
    <w:rsid w:val="003C3B3F"/>
    <w:rsid w:val="003C3D1B"/>
    <w:rsid w:val="003C4A19"/>
    <w:rsid w:val="003C64D2"/>
    <w:rsid w:val="003C7908"/>
    <w:rsid w:val="003D38CD"/>
    <w:rsid w:val="003D4957"/>
    <w:rsid w:val="003D57D6"/>
    <w:rsid w:val="003D6EBD"/>
    <w:rsid w:val="003E3891"/>
    <w:rsid w:val="003E3966"/>
    <w:rsid w:val="003E5281"/>
    <w:rsid w:val="003E54DE"/>
    <w:rsid w:val="003E5707"/>
    <w:rsid w:val="003E5914"/>
    <w:rsid w:val="003E6FDB"/>
    <w:rsid w:val="003F0795"/>
    <w:rsid w:val="003F0AE3"/>
    <w:rsid w:val="003F14DA"/>
    <w:rsid w:val="003F1927"/>
    <w:rsid w:val="003F1C34"/>
    <w:rsid w:val="003F2837"/>
    <w:rsid w:val="003F28C5"/>
    <w:rsid w:val="003F2F71"/>
    <w:rsid w:val="003F6054"/>
    <w:rsid w:val="003F7C32"/>
    <w:rsid w:val="003F7DD2"/>
    <w:rsid w:val="004001C7"/>
    <w:rsid w:val="004002D7"/>
    <w:rsid w:val="00401165"/>
    <w:rsid w:val="00401790"/>
    <w:rsid w:val="004028A9"/>
    <w:rsid w:val="00402D1D"/>
    <w:rsid w:val="00402E34"/>
    <w:rsid w:val="00403C9F"/>
    <w:rsid w:val="00404102"/>
    <w:rsid w:val="00404B6B"/>
    <w:rsid w:val="00405BFF"/>
    <w:rsid w:val="00411EF3"/>
    <w:rsid w:val="00411FB0"/>
    <w:rsid w:val="0041267C"/>
    <w:rsid w:val="00413E02"/>
    <w:rsid w:val="00414AEE"/>
    <w:rsid w:val="004155F7"/>
    <w:rsid w:val="00415A6D"/>
    <w:rsid w:val="0041612B"/>
    <w:rsid w:val="004163C2"/>
    <w:rsid w:val="00417887"/>
    <w:rsid w:val="0042126C"/>
    <w:rsid w:val="004217E5"/>
    <w:rsid w:val="0042331C"/>
    <w:rsid w:val="004242CD"/>
    <w:rsid w:val="0042688A"/>
    <w:rsid w:val="0042693A"/>
    <w:rsid w:val="004276AD"/>
    <w:rsid w:val="00430C4E"/>
    <w:rsid w:val="00430F2C"/>
    <w:rsid w:val="0043121F"/>
    <w:rsid w:val="00431E4A"/>
    <w:rsid w:val="00432B5A"/>
    <w:rsid w:val="00433386"/>
    <w:rsid w:val="00433B6B"/>
    <w:rsid w:val="0043558B"/>
    <w:rsid w:val="00436BB3"/>
    <w:rsid w:val="0044198D"/>
    <w:rsid w:val="0045147B"/>
    <w:rsid w:val="00451BDF"/>
    <w:rsid w:val="00452055"/>
    <w:rsid w:val="0045222D"/>
    <w:rsid w:val="00453C02"/>
    <w:rsid w:val="00453EB2"/>
    <w:rsid w:val="00454DCD"/>
    <w:rsid w:val="004552B7"/>
    <w:rsid w:val="00456D30"/>
    <w:rsid w:val="00460150"/>
    <w:rsid w:val="004614E1"/>
    <w:rsid w:val="00461802"/>
    <w:rsid w:val="004637BC"/>
    <w:rsid w:val="00463CF8"/>
    <w:rsid w:val="0046594F"/>
    <w:rsid w:val="00470084"/>
    <w:rsid w:val="004712A2"/>
    <w:rsid w:val="00473D7E"/>
    <w:rsid w:val="00475C81"/>
    <w:rsid w:val="004777F9"/>
    <w:rsid w:val="00477FC2"/>
    <w:rsid w:val="00481184"/>
    <w:rsid w:val="00481258"/>
    <w:rsid w:val="00481377"/>
    <w:rsid w:val="0048560B"/>
    <w:rsid w:val="004871EC"/>
    <w:rsid w:val="004917E4"/>
    <w:rsid w:val="00491869"/>
    <w:rsid w:val="00491B6E"/>
    <w:rsid w:val="00491DFE"/>
    <w:rsid w:val="00491F5C"/>
    <w:rsid w:val="00492775"/>
    <w:rsid w:val="00492C1E"/>
    <w:rsid w:val="00492FB4"/>
    <w:rsid w:val="00495B87"/>
    <w:rsid w:val="004965DB"/>
    <w:rsid w:val="00496E5C"/>
    <w:rsid w:val="00496F36"/>
    <w:rsid w:val="00497758"/>
    <w:rsid w:val="00497F00"/>
    <w:rsid w:val="004A02BF"/>
    <w:rsid w:val="004A042A"/>
    <w:rsid w:val="004A0BFD"/>
    <w:rsid w:val="004A2EA6"/>
    <w:rsid w:val="004A3949"/>
    <w:rsid w:val="004A3BC2"/>
    <w:rsid w:val="004A4233"/>
    <w:rsid w:val="004A43CA"/>
    <w:rsid w:val="004A468B"/>
    <w:rsid w:val="004A5939"/>
    <w:rsid w:val="004A67A6"/>
    <w:rsid w:val="004A79F4"/>
    <w:rsid w:val="004A7D3C"/>
    <w:rsid w:val="004B08E1"/>
    <w:rsid w:val="004B173D"/>
    <w:rsid w:val="004B184B"/>
    <w:rsid w:val="004B3F85"/>
    <w:rsid w:val="004B401A"/>
    <w:rsid w:val="004B48C9"/>
    <w:rsid w:val="004B5D8E"/>
    <w:rsid w:val="004B6092"/>
    <w:rsid w:val="004B64A9"/>
    <w:rsid w:val="004B69CC"/>
    <w:rsid w:val="004B6C81"/>
    <w:rsid w:val="004B6FD8"/>
    <w:rsid w:val="004B75BE"/>
    <w:rsid w:val="004C027E"/>
    <w:rsid w:val="004C09CB"/>
    <w:rsid w:val="004C0A0C"/>
    <w:rsid w:val="004C1026"/>
    <w:rsid w:val="004C2855"/>
    <w:rsid w:val="004C4285"/>
    <w:rsid w:val="004C4998"/>
    <w:rsid w:val="004C6A83"/>
    <w:rsid w:val="004C7028"/>
    <w:rsid w:val="004C76F3"/>
    <w:rsid w:val="004D0043"/>
    <w:rsid w:val="004D0C64"/>
    <w:rsid w:val="004D2C89"/>
    <w:rsid w:val="004D357D"/>
    <w:rsid w:val="004D4910"/>
    <w:rsid w:val="004D6173"/>
    <w:rsid w:val="004D75E3"/>
    <w:rsid w:val="004E09B2"/>
    <w:rsid w:val="004E1621"/>
    <w:rsid w:val="004E4736"/>
    <w:rsid w:val="004E4E10"/>
    <w:rsid w:val="004E52B6"/>
    <w:rsid w:val="004E5589"/>
    <w:rsid w:val="004E7DCE"/>
    <w:rsid w:val="004F0123"/>
    <w:rsid w:val="004F2615"/>
    <w:rsid w:val="004F3882"/>
    <w:rsid w:val="004F487B"/>
    <w:rsid w:val="004F5B9E"/>
    <w:rsid w:val="004F5F68"/>
    <w:rsid w:val="004F67A9"/>
    <w:rsid w:val="005001A9"/>
    <w:rsid w:val="00501011"/>
    <w:rsid w:val="005013F0"/>
    <w:rsid w:val="00501FB5"/>
    <w:rsid w:val="00502907"/>
    <w:rsid w:val="00503657"/>
    <w:rsid w:val="00505D54"/>
    <w:rsid w:val="00507B1A"/>
    <w:rsid w:val="005102A0"/>
    <w:rsid w:val="00513774"/>
    <w:rsid w:val="00513997"/>
    <w:rsid w:val="00513FA0"/>
    <w:rsid w:val="00514146"/>
    <w:rsid w:val="00515B74"/>
    <w:rsid w:val="00515B78"/>
    <w:rsid w:val="00520AD2"/>
    <w:rsid w:val="0052129C"/>
    <w:rsid w:val="00522DDC"/>
    <w:rsid w:val="0052327B"/>
    <w:rsid w:val="00523C3F"/>
    <w:rsid w:val="0052491A"/>
    <w:rsid w:val="00525C80"/>
    <w:rsid w:val="0052769B"/>
    <w:rsid w:val="005301DC"/>
    <w:rsid w:val="005324D1"/>
    <w:rsid w:val="005336BF"/>
    <w:rsid w:val="005340EC"/>
    <w:rsid w:val="00534961"/>
    <w:rsid w:val="00535594"/>
    <w:rsid w:val="005404D3"/>
    <w:rsid w:val="00544B11"/>
    <w:rsid w:val="005474D0"/>
    <w:rsid w:val="00550FF5"/>
    <w:rsid w:val="005528B7"/>
    <w:rsid w:val="00552F71"/>
    <w:rsid w:val="00555F5D"/>
    <w:rsid w:val="00560485"/>
    <w:rsid w:val="00563327"/>
    <w:rsid w:val="00563E10"/>
    <w:rsid w:val="0056481D"/>
    <w:rsid w:val="00564B52"/>
    <w:rsid w:val="0056531D"/>
    <w:rsid w:val="00566018"/>
    <w:rsid w:val="0056654D"/>
    <w:rsid w:val="00567333"/>
    <w:rsid w:val="005678B0"/>
    <w:rsid w:val="005728A1"/>
    <w:rsid w:val="00572942"/>
    <w:rsid w:val="00573554"/>
    <w:rsid w:val="00573818"/>
    <w:rsid w:val="005739D1"/>
    <w:rsid w:val="005767E0"/>
    <w:rsid w:val="00584348"/>
    <w:rsid w:val="005845C9"/>
    <w:rsid w:val="0058662D"/>
    <w:rsid w:val="00587A76"/>
    <w:rsid w:val="0059016B"/>
    <w:rsid w:val="0059036D"/>
    <w:rsid w:val="00590B73"/>
    <w:rsid w:val="00590F3E"/>
    <w:rsid w:val="00593568"/>
    <w:rsid w:val="00593988"/>
    <w:rsid w:val="00593B5C"/>
    <w:rsid w:val="00593DB2"/>
    <w:rsid w:val="005945E3"/>
    <w:rsid w:val="00595174"/>
    <w:rsid w:val="00595284"/>
    <w:rsid w:val="005954A4"/>
    <w:rsid w:val="0059558D"/>
    <w:rsid w:val="005A00B4"/>
    <w:rsid w:val="005A04FD"/>
    <w:rsid w:val="005A054B"/>
    <w:rsid w:val="005A2440"/>
    <w:rsid w:val="005A2CA8"/>
    <w:rsid w:val="005A44E2"/>
    <w:rsid w:val="005A4C69"/>
    <w:rsid w:val="005A6A87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0F18"/>
    <w:rsid w:val="005C2133"/>
    <w:rsid w:val="005C2775"/>
    <w:rsid w:val="005C401B"/>
    <w:rsid w:val="005C4DA4"/>
    <w:rsid w:val="005C6289"/>
    <w:rsid w:val="005C6396"/>
    <w:rsid w:val="005C690C"/>
    <w:rsid w:val="005C7869"/>
    <w:rsid w:val="005D0AB3"/>
    <w:rsid w:val="005D0FCA"/>
    <w:rsid w:val="005D218A"/>
    <w:rsid w:val="005D3D03"/>
    <w:rsid w:val="005D5FAF"/>
    <w:rsid w:val="005D794F"/>
    <w:rsid w:val="005D7CFD"/>
    <w:rsid w:val="005E0A53"/>
    <w:rsid w:val="005E0C8E"/>
    <w:rsid w:val="005E1596"/>
    <w:rsid w:val="005E2826"/>
    <w:rsid w:val="005E2F17"/>
    <w:rsid w:val="005E440E"/>
    <w:rsid w:val="005E6792"/>
    <w:rsid w:val="005E7110"/>
    <w:rsid w:val="005E77C8"/>
    <w:rsid w:val="005E784D"/>
    <w:rsid w:val="005E789C"/>
    <w:rsid w:val="005F0936"/>
    <w:rsid w:val="005F0ADA"/>
    <w:rsid w:val="005F1904"/>
    <w:rsid w:val="005F26EE"/>
    <w:rsid w:val="005F35E7"/>
    <w:rsid w:val="005F4555"/>
    <w:rsid w:val="005F5496"/>
    <w:rsid w:val="005F5945"/>
    <w:rsid w:val="005F7B5A"/>
    <w:rsid w:val="00600E8F"/>
    <w:rsid w:val="00600F35"/>
    <w:rsid w:val="00602F3B"/>
    <w:rsid w:val="0060387C"/>
    <w:rsid w:val="0060482A"/>
    <w:rsid w:val="006058B3"/>
    <w:rsid w:val="00605F9F"/>
    <w:rsid w:val="006062FE"/>
    <w:rsid w:val="00606BDE"/>
    <w:rsid w:val="00606CDD"/>
    <w:rsid w:val="0060797D"/>
    <w:rsid w:val="00614B0C"/>
    <w:rsid w:val="00615544"/>
    <w:rsid w:val="006157B8"/>
    <w:rsid w:val="00615A80"/>
    <w:rsid w:val="00616939"/>
    <w:rsid w:val="00616DDC"/>
    <w:rsid w:val="00617E91"/>
    <w:rsid w:val="0062302F"/>
    <w:rsid w:val="00623842"/>
    <w:rsid w:val="006254E4"/>
    <w:rsid w:val="00632E85"/>
    <w:rsid w:val="00633304"/>
    <w:rsid w:val="00633A74"/>
    <w:rsid w:val="00635042"/>
    <w:rsid w:val="00635F2B"/>
    <w:rsid w:val="00637E4C"/>
    <w:rsid w:val="00640709"/>
    <w:rsid w:val="00641F74"/>
    <w:rsid w:val="00644655"/>
    <w:rsid w:val="00645E45"/>
    <w:rsid w:val="00645E50"/>
    <w:rsid w:val="00651A8F"/>
    <w:rsid w:val="00652563"/>
    <w:rsid w:val="006536C1"/>
    <w:rsid w:val="00654F09"/>
    <w:rsid w:val="00656128"/>
    <w:rsid w:val="00657205"/>
    <w:rsid w:val="006578DA"/>
    <w:rsid w:val="00660D85"/>
    <w:rsid w:val="00662304"/>
    <w:rsid w:val="00663736"/>
    <w:rsid w:val="00664211"/>
    <w:rsid w:val="00664B0F"/>
    <w:rsid w:val="00664DAC"/>
    <w:rsid w:val="00665314"/>
    <w:rsid w:val="006656F4"/>
    <w:rsid w:val="00666022"/>
    <w:rsid w:val="00667121"/>
    <w:rsid w:val="00667F73"/>
    <w:rsid w:val="00671A42"/>
    <w:rsid w:val="006738D9"/>
    <w:rsid w:val="00673CB6"/>
    <w:rsid w:val="00673EAE"/>
    <w:rsid w:val="006743ED"/>
    <w:rsid w:val="00676430"/>
    <w:rsid w:val="00676FCF"/>
    <w:rsid w:val="00680643"/>
    <w:rsid w:val="00680DBF"/>
    <w:rsid w:val="00680E0B"/>
    <w:rsid w:val="00681E02"/>
    <w:rsid w:val="00682475"/>
    <w:rsid w:val="00683A79"/>
    <w:rsid w:val="006846CA"/>
    <w:rsid w:val="00684812"/>
    <w:rsid w:val="00684A3E"/>
    <w:rsid w:val="00684E4D"/>
    <w:rsid w:val="00685533"/>
    <w:rsid w:val="00685DF9"/>
    <w:rsid w:val="00686353"/>
    <w:rsid w:val="006863D2"/>
    <w:rsid w:val="00693F1D"/>
    <w:rsid w:val="00694256"/>
    <w:rsid w:val="00696373"/>
    <w:rsid w:val="006971A3"/>
    <w:rsid w:val="00697576"/>
    <w:rsid w:val="006979B3"/>
    <w:rsid w:val="00697E8E"/>
    <w:rsid w:val="006A0D2F"/>
    <w:rsid w:val="006A1D1B"/>
    <w:rsid w:val="006A3DC3"/>
    <w:rsid w:val="006A4BFD"/>
    <w:rsid w:val="006A5E84"/>
    <w:rsid w:val="006A7EB7"/>
    <w:rsid w:val="006B093B"/>
    <w:rsid w:val="006B0AA0"/>
    <w:rsid w:val="006B0D58"/>
    <w:rsid w:val="006B1066"/>
    <w:rsid w:val="006B1D42"/>
    <w:rsid w:val="006B243C"/>
    <w:rsid w:val="006B3506"/>
    <w:rsid w:val="006B3753"/>
    <w:rsid w:val="006B450C"/>
    <w:rsid w:val="006B567B"/>
    <w:rsid w:val="006B6E7E"/>
    <w:rsid w:val="006C066E"/>
    <w:rsid w:val="006C07AD"/>
    <w:rsid w:val="006C151D"/>
    <w:rsid w:val="006C2285"/>
    <w:rsid w:val="006C4199"/>
    <w:rsid w:val="006C4368"/>
    <w:rsid w:val="006C4EDA"/>
    <w:rsid w:val="006C6164"/>
    <w:rsid w:val="006C6271"/>
    <w:rsid w:val="006C69D0"/>
    <w:rsid w:val="006C7AB7"/>
    <w:rsid w:val="006D11E0"/>
    <w:rsid w:val="006D2394"/>
    <w:rsid w:val="006D2C89"/>
    <w:rsid w:val="006D3B85"/>
    <w:rsid w:val="006D3C16"/>
    <w:rsid w:val="006D4584"/>
    <w:rsid w:val="006D49E2"/>
    <w:rsid w:val="006D4D9C"/>
    <w:rsid w:val="006D5040"/>
    <w:rsid w:val="006D5C4C"/>
    <w:rsid w:val="006D7FF3"/>
    <w:rsid w:val="006E1707"/>
    <w:rsid w:val="006E2007"/>
    <w:rsid w:val="006E284F"/>
    <w:rsid w:val="006E406F"/>
    <w:rsid w:val="006E5093"/>
    <w:rsid w:val="006E7470"/>
    <w:rsid w:val="006F039A"/>
    <w:rsid w:val="006F09E4"/>
    <w:rsid w:val="006F12D1"/>
    <w:rsid w:val="006F154B"/>
    <w:rsid w:val="006F260C"/>
    <w:rsid w:val="006F2617"/>
    <w:rsid w:val="006F5C8C"/>
    <w:rsid w:val="006F622F"/>
    <w:rsid w:val="0070134A"/>
    <w:rsid w:val="007019A1"/>
    <w:rsid w:val="00702B23"/>
    <w:rsid w:val="00702C1F"/>
    <w:rsid w:val="0070457E"/>
    <w:rsid w:val="007050E8"/>
    <w:rsid w:val="00705161"/>
    <w:rsid w:val="0070678C"/>
    <w:rsid w:val="007100E5"/>
    <w:rsid w:val="00710175"/>
    <w:rsid w:val="00710AC9"/>
    <w:rsid w:val="00710B94"/>
    <w:rsid w:val="00711203"/>
    <w:rsid w:val="0071229A"/>
    <w:rsid w:val="0071343E"/>
    <w:rsid w:val="007155B9"/>
    <w:rsid w:val="0071561E"/>
    <w:rsid w:val="00715B25"/>
    <w:rsid w:val="00715D41"/>
    <w:rsid w:val="00717642"/>
    <w:rsid w:val="00717CD4"/>
    <w:rsid w:val="00721F0C"/>
    <w:rsid w:val="00723445"/>
    <w:rsid w:val="0072392F"/>
    <w:rsid w:val="007247A2"/>
    <w:rsid w:val="007253CC"/>
    <w:rsid w:val="00725508"/>
    <w:rsid w:val="00725F72"/>
    <w:rsid w:val="00726537"/>
    <w:rsid w:val="0072769B"/>
    <w:rsid w:val="0072774C"/>
    <w:rsid w:val="0073008B"/>
    <w:rsid w:val="0073116A"/>
    <w:rsid w:val="007339BC"/>
    <w:rsid w:val="00733B81"/>
    <w:rsid w:val="007360C7"/>
    <w:rsid w:val="007401BE"/>
    <w:rsid w:val="007403E0"/>
    <w:rsid w:val="00740CE7"/>
    <w:rsid w:val="00741031"/>
    <w:rsid w:val="007430A3"/>
    <w:rsid w:val="007437B8"/>
    <w:rsid w:val="00744257"/>
    <w:rsid w:val="00745EC4"/>
    <w:rsid w:val="007470C1"/>
    <w:rsid w:val="00752387"/>
    <w:rsid w:val="007564B0"/>
    <w:rsid w:val="00756605"/>
    <w:rsid w:val="0075683E"/>
    <w:rsid w:val="0075762E"/>
    <w:rsid w:val="00762D8B"/>
    <w:rsid w:val="00763257"/>
    <w:rsid w:val="00763A9F"/>
    <w:rsid w:val="00764AE2"/>
    <w:rsid w:val="00766D98"/>
    <w:rsid w:val="00766EB8"/>
    <w:rsid w:val="0077190C"/>
    <w:rsid w:val="007729BF"/>
    <w:rsid w:val="00772C58"/>
    <w:rsid w:val="00772C92"/>
    <w:rsid w:val="0077334D"/>
    <w:rsid w:val="007750AE"/>
    <w:rsid w:val="0077570F"/>
    <w:rsid w:val="00775739"/>
    <w:rsid w:val="00776669"/>
    <w:rsid w:val="00777E0F"/>
    <w:rsid w:val="00780C7A"/>
    <w:rsid w:val="0078134E"/>
    <w:rsid w:val="00781707"/>
    <w:rsid w:val="00781ED5"/>
    <w:rsid w:val="00783789"/>
    <w:rsid w:val="00784DCA"/>
    <w:rsid w:val="007864EB"/>
    <w:rsid w:val="0079002C"/>
    <w:rsid w:val="00790DAF"/>
    <w:rsid w:val="0079233A"/>
    <w:rsid w:val="0079265D"/>
    <w:rsid w:val="0079505F"/>
    <w:rsid w:val="00796096"/>
    <w:rsid w:val="00796786"/>
    <w:rsid w:val="007A044B"/>
    <w:rsid w:val="007A0581"/>
    <w:rsid w:val="007A1D7F"/>
    <w:rsid w:val="007A25C6"/>
    <w:rsid w:val="007A2DFB"/>
    <w:rsid w:val="007A585C"/>
    <w:rsid w:val="007A64A8"/>
    <w:rsid w:val="007A79F4"/>
    <w:rsid w:val="007B0DDB"/>
    <w:rsid w:val="007B0E9D"/>
    <w:rsid w:val="007B1406"/>
    <w:rsid w:val="007B5374"/>
    <w:rsid w:val="007B6956"/>
    <w:rsid w:val="007B7D2D"/>
    <w:rsid w:val="007C17B9"/>
    <w:rsid w:val="007C193E"/>
    <w:rsid w:val="007C24D9"/>
    <w:rsid w:val="007C2C39"/>
    <w:rsid w:val="007C4351"/>
    <w:rsid w:val="007C4915"/>
    <w:rsid w:val="007C49D0"/>
    <w:rsid w:val="007C733D"/>
    <w:rsid w:val="007C7C66"/>
    <w:rsid w:val="007D160F"/>
    <w:rsid w:val="007D29D7"/>
    <w:rsid w:val="007D3226"/>
    <w:rsid w:val="007D4595"/>
    <w:rsid w:val="007D5247"/>
    <w:rsid w:val="007D734D"/>
    <w:rsid w:val="007E13FE"/>
    <w:rsid w:val="007E16C5"/>
    <w:rsid w:val="007E3941"/>
    <w:rsid w:val="007E629D"/>
    <w:rsid w:val="007E6F05"/>
    <w:rsid w:val="007E70E7"/>
    <w:rsid w:val="007E71FE"/>
    <w:rsid w:val="007F154E"/>
    <w:rsid w:val="007F1D68"/>
    <w:rsid w:val="007F330E"/>
    <w:rsid w:val="007F3481"/>
    <w:rsid w:val="007F6529"/>
    <w:rsid w:val="007F6F22"/>
    <w:rsid w:val="0080090C"/>
    <w:rsid w:val="00800A07"/>
    <w:rsid w:val="00800EBE"/>
    <w:rsid w:val="0080222D"/>
    <w:rsid w:val="00803E9F"/>
    <w:rsid w:val="00804467"/>
    <w:rsid w:val="00804726"/>
    <w:rsid w:val="0080565F"/>
    <w:rsid w:val="008058AE"/>
    <w:rsid w:val="008063C5"/>
    <w:rsid w:val="008066D5"/>
    <w:rsid w:val="00807BAD"/>
    <w:rsid w:val="00807D90"/>
    <w:rsid w:val="00812E4E"/>
    <w:rsid w:val="00812F19"/>
    <w:rsid w:val="008132E3"/>
    <w:rsid w:val="00814899"/>
    <w:rsid w:val="00817A39"/>
    <w:rsid w:val="00824415"/>
    <w:rsid w:val="00826BAD"/>
    <w:rsid w:val="0082750A"/>
    <w:rsid w:val="0083049C"/>
    <w:rsid w:val="00831865"/>
    <w:rsid w:val="0083342D"/>
    <w:rsid w:val="00833593"/>
    <w:rsid w:val="00833AC8"/>
    <w:rsid w:val="00833FCF"/>
    <w:rsid w:val="0083501B"/>
    <w:rsid w:val="00835F7A"/>
    <w:rsid w:val="00836003"/>
    <w:rsid w:val="0083609B"/>
    <w:rsid w:val="00836F09"/>
    <w:rsid w:val="00837CB0"/>
    <w:rsid w:val="00837E2D"/>
    <w:rsid w:val="008400BF"/>
    <w:rsid w:val="008409B3"/>
    <w:rsid w:val="00841FF5"/>
    <w:rsid w:val="00842F97"/>
    <w:rsid w:val="00843F98"/>
    <w:rsid w:val="00844188"/>
    <w:rsid w:val="00844D51"/>
    <w:rsid w:val="00845E47"/>
    <w:rsid w:val="00846431"/>
    <w:rsid w:val="00847C2E"/>
    <w:rsid w:val="008504D3"/>
    <w:rsid w:val="00851C8B"/>
    <w:rsid w:val="008520B4"/>
    <w:rsid w:val="00853693"/>
    <w:rsid w:val="00853C39"/>
    <w:rsid w:val="008543A5"/>
    <w:rsid w:val="008550C8"/>
    <w:rsid w:val="00856707"/>
    <w:rsid w:val="0085706E"/>
    <w:rsid w:val="008617B6"/>
    <w:rsid w:val="00864C34"/>
    <w:rsid w:val="00866200"/>
    <w:rsid w:val="00866F62"/>
    <w:rsid w:val="0087057D"/>
    <w:rsid w:val="008711F1"/>
    <w:rsid w:val="00871900"/>
    <w:rsid w:val="00872341"/>
    <w:rsid w:val="008728BF"/>
    <w:rsid w:val="00872B06"/>
    <w:rsid w:val="00872BD4"/>
    <w:rsid w:val="0087326B"/>
    <w:rsid w:val="00874062"/>
    <w:rsid w:val="008742E0"/>
    <w:rsid w:val="008747B1"/>
    <w:rsid w:val="00875182"/>
    <w:rsid w:val="0087654B"/>
    <w:rsid w:val="008808F5"/>
    <w:rsid w:val="00880BAE"/>
    <w:rsid w:val="00880F8C"/>
    <w:rsid w:val="00881E9D"/>
    <w:rsid w:val="008820F4"/>
    <w:rsid w:val="00882DDD"/>
    <w:rsid w:val="008849DD"/>
    <w:rsid w:val="008855E9"/>
    <w:rsid w:val="00886084"/>
    <w:rsid w:val="00887A22"/>
    <w:rsid w:val="008901DF"/>
    <w:rsid w:val="0089107A"/>
    <w:rsid w:val="00892540"/>
    <w:rsid w:val="00893447"/>
    <w:rsid w:val="00894B3F"/>
    <w:rsid w:val="00895A8F"/>
    <w:rsid w:val="0089615E"/>
    <w:rsid w:val="00896CC9"/>
    <w:rsid w:val="00896FC0"/>
    <w:rsid w:val="0089723A"/>
    <w:rsid w:val="008A4F29"/>
    <w:rsid w:val="008A4FD4"/>
    <w:rsid w:val="008A50CE"/>
    <w:rsid w:val="008A7B52"/>
    <w:rsid w:val="008B0B26"/>
    <w:rsid w:val="008B22E1"/>
    <w:rsid w:val="008B26B4"/>
    <w:rsid w:val="008B433F"/>
    <w:rsid w:val="008B49E0"/>
    <w:rsid w:val="008B4E36"/>
    <w:rsid w:val="008B5826"/>
    <w:rsid w:val="008B5E95"/>
    <w:rsid w:val="008B6190"/>
    <w:rsid w:val="008B72DC"/>
    <w:rsid w:val="008B74D2"/>
    <w:rsid w:val="008B7E36"/>
    <w:rsid w:val="008C187D"/>
    <w:rsid w:val="008C21E7"/>
    <w:rsid w:val="008C2F71"/>
    <w:rsid w:val="008C311D"/>
    <w:rsid w:val="008C6A3D"/>
    <w:rsid w:val="008C7456"/>
    <w:rsid w:val="008C7E60"/>
    <w:rsid w:val="008D11BF"/>
    <w:rsid w:val="008D132A"/>
    <w:rsid w:val="008D324B"/>
    <w:rsid w:val="008D3416"/>
    <w:rsid w:val="008D40AB"/>
    <w:rsid w:val="008D6618"/>
    <w:rsid w:val="008D6A59"/>
    <w:rsid w:val="008E1640"/>
    <w:rsid w:val="008E1821"/>
    <w:rsid w:val="008E1D6C"/>
    <w:rsid w:val="008E1FB7"/>
    <w:rsid w:val="008E3DA2"/>
    <w:rsid w:val="008E4747"/>
    <w:rsid w:val="008E5E25"/>
    <w:rsid w:val="008E61D1"/>
    <w:rsid w:val="008E7333"/>
    <w:rsid w:val="008F1471"/>
    <w:rsid w:val="008F1C1B"/>
    <w:rsid w:val="008F4035"/>
    <w:rsid w:val="008F4224"/>
    <w:rsid w:val="008F45DB"/>
    <w:rsid w:val="008F5082"/>
    <w:rsid w:val="008F52D2"/>
    <w:rsid w:val="008F6216"/>
    <w:rsid w:val="00900555"/>
    <w:rsid w:val="0090152E"/>
    <w:rsid w:val="009016D2"/>
    <w:rsid w:val="00901E86"/>
    <w:rsid w:val="009033FA"/>
    <w:rsid w:val="0090433F"/>
    <w:rsid w:val="00904C88"/>
    <w:rsid w:val="009072CB"/>
    <w:rsid w:val="0091143C"/>
    <w:rsid w:val="0091186F"/>
    <w:rsid w:val="00911932"/>
    <w:rsid w:val="009129FD"/>
    <w:rsid w:val="00913E8D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226A"/>
    <w:rsid w:val="00924005"/>
    <w:rsid w:val="00924191"/>
    <w:rsid w:val="00924205"/>
    <w:rsid w:val="00926D20"/>
    <w:rsid w:val="0093079B"/>
    <w:rsid w:val="00931C1D"/>
    <w:rsid w:val="0093265F"/>
    <w:rsid w:val="009329A7"/>
    <w:rsid w:val="00933336"/>
    <w:rsid w:val="00933C1A"/>
    <w:rsid w:val="00937CBC"/>
    <w:rsid w:val="00940F68"/>
    <w:rsid w:val="00941D4B"/>
    <w:rsid w:val="00941F7F"/>
    <w:rsid w:val="00942196"/>
    <w:rsid w:val="00942213"/>
    <w:rsid w:val="00942AE9"/>
    <w:rsid w:val="00943906"/>
    <w:rsid w:val="0094558C"/>
    <w:rsid w:val="00945EDB"/>
    <w:rsid w:val="009462E7"/>
    <w:rsid w:val="00946CFF"/>
    <w:rsid w:val="00951A30"/>
    <w:rsid w:val="00953A96"/>
    <w:rsid w:val="00953B0E"/>
    <w:rsid w:val="00954EE7"/>
    <w:rsid w:val="009566E8"/>
    <w:rsid w:val="00956FF8"/>
    <w:rsid w:val="00957EFC"/>
    <w:rsid w:val="00961889"/>
    <w:rsid w:val="00961C32"/>
    <w:rsid w:val="00961F14"/>
    <w:rsid w:val="0096267F"/>
    <w:rsid w:val="00963F36"/>
    <w:rsid w:val="009654B2"/>
    <w:rsid w:val="009656BC"/>
    <w:rsid w:val="00966065"/>
    <w:rsid w:val="0096683A"/>
    <w:rsid w:val="009678F0"/>
    <w:rsid w:val="00967F26"/>
    <w:rsid w:val="00970850"/>
    <w:rsid w:val="009709CE"/>
    <w:rsid w:val="00970B73"/>
    <w:rsid w:val="009712FE"/>
    <w:rsid w:val="009745E9"/>
    <w:rsid w:val="0097468C"/>
    <w:rsid w:val="00974A9C"/>
    <w:rsid w:val="00974D53"/>
    <w:rsid w:val="00974FD2"/>
    <w:rsid w:val="00975331"/>
    <w:rsid w:val="0098112D"/>
    <w:rsid w:val="009816F0"/>
    <w:rsid w:val="00981ED6"/>
    <w:rsid w:val="00982714"/>
    <w:rsid w:val="0098416E"/>
    <w:rsid w:val="009849AD"/>
    <w:rsid w:val="009866DE"/>
    <w:rsid w:val="00986F14"/>
    <w:rsid w:val="0098716F"/>
    <w:rsid w:val="00990601"/>
    <w:rsid w:val="0099195C"/>
    <w:rsid w:val="00991E5B"/>
    <w:rsid w:val="00995785"/>
    <w:rsid w:val="009964E3"/>
    <w:rsid w:val="00996908"/>
    <w:rsid w:val="009A060C"/>
    <w:rsid w:val="009A132E"/>
    <w:rsid w:val="009A1794"/>
    <w:rsid w:val="009A1D72"/>
    <w:rsid w:val="009A284E"/>
    <w:rsid w:val="009A3D76"/>
    <w:rsid w:val="009A441C"/>
    <w:rsid w:val="009A45FC"/>
    <w:rsid w:val="009A4A81"/>
    <w:rsid w:val="009A5670"/>
    <w:rsid w:val="009A73F3"/>
    <w:rsid w:val="009B09D5"/>
    <w:rsid w:val="009B177B"/>
    <w:rsid w:val="009B1B47"/>
    <w:rsid w:val="009B1E02"/>
    <w:rsid w:val="009B1FA8"/>
    <w:rsid w:val="009B2B5D"/>
    <w:rsid w:val="009B3B13"/>
    <w:rsid w:val="009B3CF6"/>
    <w:rsid w:val="009B42EE"/>
    <w:rsid w:val="009B486B"/>
    <w:rsid w:val="009B7E24"/>
    <w:rsid w:val="009B7F21"/>
    <w:rsid w:val="009C02D4"/>
    <w:rsid w:val="009C1252"/>
    <w:rsid w:val="009C58B9"/>
    <w:rsid w:val="009C69A2"/>
    <w:rsid w:val="009C6C8C"/>
    <w:rsid w:val="009D048D"/>
    <w:rsid w:val="009D0782"/>
    <w:rsid w:val="009D0961"/>
    <w:rsid w:val="009D0C24"/>
    <w:rsid w:val="009D16FB"/>
    <w:rsid w:val="009D2645"/>
    <w:rsid w:val="009D2FB3"/>
    <w:rsid w:val="009D3737"/>
    <w:rsid w:val="009D5409"/>
    <w:rsid w:val="009D6E5E"/>
    <w:rsid w:val="009D7706"/>
    <w:rsid w:val="009E067B"/>
    <w:rsid w:val="009E0903"/>
    <w:rsid w:val="009E12ED"/>
    <w:rsid w:val="009E2840"/>
    <w:rsid w:val="009E28FC"/>
    <w:rsid w:val="009E3465"/>
    <w:rsid w:val="009E39E8"/>
    <w:rsid w:val="009E3D01"/>
    <w:rsid w:val="009E41D9"/>
    <w:rsid w:val="009E7DF9"/>
    <w:rsid w:val="009F18CC"/>
    <w:rsid w:val="009F1B6F"/>
    <w:rsid w:val="009F20FA"/>
    <w:rsid w:val="009F236C"/>
    <w:rsid w:val="009F299E"/>
    <w:rsid w:val="009F2B3C"/>
    <w:rsid w:val="009F3B42"/>
    <w:rsid w:val="009F4515"/>
    <w:rsid w:val="009F472A"/>
    <w:rsid w:val="009F5E9C"/>
    <w:rsid w:val="009F7657"/>
    <w:rsid w:val="00A0058A"/>
    <w:rsid w:val="00A01088"/>
    <w:rsid w:val="00A02022"/>
    <w:rsid w:val="00A03997"/>
    <w:rsid w:val="00A03E9D"/>
    <w:rsid w:val="00A04478"/>
    <w:rsid w:val="00A05595"/>
    <w:rsid w:val="00A05B21"/>
    <w:rsid w:val="00A06714"/>
    <w:rsid w:val="00A07320"/>
    <w:rsid w:val="00A07C38"/>
    <w:rsid w:val="00A07C6D"/>
    <w:rsid w:val="00A10F3D"/>
    <w:rsid w:val="00A110D7"/>
    <w:rsid w:val="00A12C31"/>
    <w:rsid w:val="00A13FAD"/>
    <w:rsid w:val="00A149AE"/>
    <w:rsid w:val="00A179F6"/>
    <w:rsid w:val="00A2566B"/>
    <w:rsid w:val="00A25AD3"/>
    <w:rsid w:val="00A25D9F"/>
    <w:rsid w:val="00A26055"/>
    <w:rsid w:val="00A27C9E"/>
    <w:rsid w:val="00A30F7C"/>
    <w:rsid w:val="00A3113A"/>
    <w:rsid w:val="00A31696"/>
    <w:rsid w:val="00A32218"/>
    <w:rsid w:val="00A32A5E"/>
    <w:rsid w:val="00A32C3A"/>
    <w:rsid w:val="00A3318C"/>
    <w:rsid w:val="00A33193"/>
    <w:rsid w:val="00A332DC"/>
    <w:rsid w:val="00A35CC9"/>
    <w:rsid w:val="00A36C58"/>
    <w:rsid w:val="00A3714D"/>
    <w:rsid w:val="00A40537"/>
    <w:rsid w:val="00A41FCE"/>
    <w:rsid w:val="00A42CEF"/>
    <w:rsid w:val="00A43D54"/>
    <w:rsid w:val="00A44116"/>
    <w:rsid w:val="00A44CB8"/>
    <w:rsid w:val="00A46FE8"/>
    <w:rsid w:val="00A47FF8"/>
    <w:rsid w:val="00A5018D"/>
    <w:rsid w:val="00A5163F"/>
    <w:rsid w:val="00A52BC0"/>
    <w:rsid w:val="00A534E2"/>
    <w:rsid w:val="00A534E3"/>
    <w:rsid w:val="00A5423D"/>
    <w:rsid w:val="00A54C37"/>
    <w:rsid w:val="00A55A59"/>
    <w:rsid w:val="00A56209"/>
    <w:rsid w:val="00A56B89"/>
    <w:rsid w:val="00A57F2C"/>
    <w:rsid w:val="00A60FDD"/>
    <w:rsid w:val="00A61D0A"/>
    <w:rsid w:val="00A64E52"/>
    <w:rsid w:val="00A6536D"/>
    <w:rsid w:val="00A659D0"/>
    <w:rsid w:val="00A6600C"/>
    <w:rsid w:val="00A665F2"/>
    <w:rsid w:val="00A66B12"/>
    <w:rsid w:val="00A67236"/>
    <w:rsid w:val="00A719F5"/>
    <w:rsid w:val="00A71B6A"/>
    <w:rsid w:val="00A72319"/>
    <w:rsid w:val="00A72C79"/>
    <w:rsid w:val="00A73FC9"/>
    <w:rsid w:val="00A74422"/>
    <w:rsid w:val="00A80222"/>
    <w:rsid w:val="00A81937"/>
    <w:rsid w:val="00A856AF"/>
    <w:rsid w:val="00A8589A"/>
    <w:rsid w:val="00A8742B"/>
    <w:rsid w:val="00A8754B"/>
    <w:rsid w:val="00A900B5"/>
    <w:rsid w:val="00A90336"/>
    <w:rsid w:val="00A907E0"/>
    <w:rsid w:val="00A91299"/>
    <w:rsid w:val="00A912C5"/>
    <w:rsid w:val="00A91CB6"/>
    <w:rsid w:val="00A91D86"/>
    <w:rsid w:val="00A91FD5"/>
    <w:rsid w:val="00A93BBD"/>
    <w:rsid w:val="00A93F1A"/>
    <w:rsid w:val="00A94004"/>
    <w:rsid w:val="00A94654"/>
    <w:rsid w:val="00A961D0"/>
    <w:rsid w:val="00A96C0F"/>
    <w:rsid w:val="00A97345"/>
    <w:rsid w:val="00A977DF"/>
    <w:rsid w:val="00AA008A"/>
    <w:rsid w:val="00AA22BE"/>
    <w:rsid w:val="00AA2CF9"/>
    <w:rsid w:val="00AA304F"/>
    <w:rsid w:val="00AA4CA8"/>
    <w:rsid w:val="00AA551E"/>
    <w:rsid w:val="00AA57FF"/>
    <w:rsid w:val="00AA7722"/>
    <w:rsid w:val="00AB09CA"/>
    <w:rsid w:val="00AB201D"/>
    <w:rsid w:val="00AB266F"/>
    <w:rsid w:val="00AB2EDC"/>
    <w:rsid w:val="00AB36C8"/>
    <w:rsid w:val="00AB374B"/>
    <w:rsid w:val="00AB604C"/>
    <w:rsid w:val="00AC08BF"/>
    <w:rsid w:val="00AC0F18"/>
    <w:rsid w:val="00AC1095"/>
    <w:rsid w:val="00AC2B72"/>
    <w:rsid w:val="00AC4E10"/>
    <w:rsid w:val="00AC6BB7"/>
    <w:rsid w:val="00AC6E64"/>
    <w:rsid w:val="00AC7127"/>
    <w:rsid w:val="00AC7688"/>
    <w:rsid w:val="00AD04E8"/>
    <w:rsid w:val="00AD0E35"/>
    <w:rsid w:val="00AD3DE0"/>
    <w:rsid w:val="00AD50A6"/>
    <w:rsid w:val="00AD7B0C"/>
    <w:rsid w:val="00AD7B37"/>
    <w:rsid w:val="00AE0EE6"/>
    <w:rsid w:val="00AE0F73"/>
    <w:rsid w:val="00AE16EB"/>
    <w:rsid w:val="00AE2D1E"/>
    <w:rsid w:val="00AE3724"/>
    <w:rsid w:val="00AE3FAB"/>
    <w:rsid w:val="00AE4E5D"/>
    <w:rsid w:val="00AE6873"/>
    <w:rsid w:val="00AF2DBF"/>
    <w:rsid w:val="00AF3931"/>
    <w:rsid w:val="00AF44E7"/>
    <w:rsid w:val="00AF4A56"/>
    <w:rsid w:val="00AF4CB0"/>
    <w:rsid w:val="00AF5C2B"/>
    <w:rsid w:val="00AF7CBE"/>
    <w:rsid w:val="00B00892"/>
    <w:rsid w:val="00B036E3"/>
    <w:rsid w:val="00B04FE0"/>
    <w:rsid w:val="00B0761D"/>
    <w:rsid w:val="00B129F5"/>
    <w:rsid w:val="00B1349C"/>
    <w:rsid w:val="00B134B8"/>
    <w:rsid w:val="00B1395E"/>
    <w:rsid w:val="00B146A7"/>
    <w:rsid w:val="00B15151"/>
    <w:rsid w:val="00B1567B"/>
    <w:rsid w:val="00B2057E"/>
    <w:rsid w:val="00B213BF"/>
    <w:rsid w:val="00B21575"/>
    <w:rsid w:val="00B21583"/>
    <w:rsid w:val="00B22713"/>
    <w:rsid w:val="00B23AA8"/>
    <w:rsid w:val="00B26873"/>
    <w:rsid w:val="00B278DF"/>
    <w:rsid w:val="00B308F4"/>
    <w:rsid w:val="00B321A4"/>
    <w:rsid w:val="00B3289C"/>
    <w:rsid w:val="00B32A62"/>
    <w:rsid w:val="00B32F9D"/>
    <w:rsid w:val="00B3483B"/>
    <w:rsid w:val="00B34969"/>
    <w:rsid w:val="00B34BFD"/>
    <w:rsid w:val="00B35D6C"/>
    <w:rsid w:val="00B363D1"/>
    <w:rsid w:val="00B400E6"/>
    <w:rsid w:val="00B415D1"/>
    <w:rsid w:val="00B417C4"/>
    <w:rsid w:val="00B44E64"/>
    <w:rsid w:val="00B50D1C"/>
    <w:rsid w:val="00B50DF2"/>
    <w:rsid w:val="00B518A1"/>
    <w:rsid w:val="00B523EF"/>
    <w:rsid w:val="00B54CEC"/>
    <w:rsid w:val="00B57291"/>
    <w:rsid w:val="00B6104D"/>
    <w:rsid w:val="00B61842"/>
    <w:rsid w:val="00B62646"/>
    <w:rsid w:val="00B62F9F"/>
    <w:rsid w:val="00B6389C"/>
    <w:rsid w:val="00B64A9A"/>
    <w:rsid w:val="00B64E92"/>
    <w:rsid w:val="00B67A79"/>
    <w:rsid w:val="00B7173A"/>
    <w:rsid w:val="00B72177"/>
    <w:rsid w:val="00B745BF"/>
    <w:rsid w:val="00B74803"/>
    <w:rsid w:val="00B75A79"/>
    <w:rsid w:val="00B76271"/>
    <w:rsid w:val="00B82251"/>
    <w:rsid w:val="00B84522"/>
    <w:rsid w:val="00B84B6D"/>
    <w:rsid w:val="00B858E4"/>
    <w:rsid w:val="00B85F52"/>
    <w:rsid w:val="00B863DD"/>
    <w:rsid w:val="00B866DD"/>
    <w:rsid w:val="00B879AE"/>
    <w:rsid w:val="00B905FC"/>
    <w:rsid w:val="00B91C8C"/>
    <w:rsid w:val="00B933F2"/>
    <w:rsid w:val="00B94205"/>
    <w:rsid w:val="00B943B7"/>
    <w:rsid w:val="00B94772"/>
    <w:rsid w:val="00B94AB1"/>
    <w:rsid w:val="00B9518D"/>
    <w:rsid w:val="00B9586C"/>
    <w:rsid w:val="00BA02E4"/>
    <w:rsid w:val="00BA1096"/>
    <w:rsid w:val="00BA148A"/>
    <w:rsid w:val="00BA29BA"/>
    <w:rsid w:val="00BA4AC8"/>
    <w:rsid w:val="00BB0680"/>
    <w:rsid w:val="00BB3851"/>
    <w:rsid w:val="00BB3C96"/>
    <w:rsid w:val="00BB44EE"/>
    <w:rsid w:val="00BB4DE3"/>
    <w:rsid w:val="00BB53E4"/>
    <w:rsid w:val="00BB571C"/>
    <w:rsid w:val="00BB5A33"/>
    <w:rsid w:val="00BB5C11"/>
    <w:rsid w:val="00BB613D"/>
    <w:rsid w:val="00BC20A1"/>
    <w:rsid w:val="00BC3B74"/>
    <w:rsid w:val="00BC488E"/>
    <w:rsid w:val="00BC5965"/>
    <w:rsid w:val="00BC66B9"/>
    <w:rsid w:val="00BC6987"/>
    <w:rsid w:val="00BC75B2"/>
    <w:rsid w:val="00BC7ECB"/>
    <w:rsid w:val="00BD039B"/>
    <w:rsid w:val="00BD1006"/>
    <w:rsid w:val="00BD162E"/>
    <w:rsid w:val="00BD30EE"/>
    <w:rsid w:val="00BD3266"/>
    <w:rsid w:val="00BD5C69"/>
    <w:rsid w:val="00BD69E5"/>
    <w:rsid w:val="00BD74D9"/>
    <w:rsid w:val="00BD789C"/>
    <w:rsid w:val="00BE0184"/>
    <w:rsid w:val="00BE086D"/>
    <w:rsid w:val="00BE1C7B"/>
    <w:rsid w:val="00BE22E6"/>
    <w:rsid w:val="00BE32E0"/>
    <w:rsid w:val="00BE524E"/>
    <w:rsid w:val="00BF03B6"/>
    <w:rsid w:val="00BF0888"/>
    <w:rsid w:val="00BF3074"/>
    <w:rsid w:val="00BF34E0"/>
    <w:rsid w:val="00BF34F6"/>
    <w:rsid w:val="00BF35F3"/>
    <w:rsid w:val="00BF3B5A"/>
    <w:rsid w:val="00BF4ABA"/>
    <w:rsid w:val="00BF687A"/>
    <w:rsid w:val="00BF7DFF"/>
    <w:rsid w:val="00C00E5E"/>
    <w:rsid w:val="00C014C3"/>
    <w:rsid w:val="00C018B1"/>
    <w:rsid w:val="00C04291"/>
    <w:rsid w:val="00C0489E"/>
    <w:rsid w:val="00C04C21"/>
    <w:rsid w:val="00C07011"/>
    <w:rsid w:val="00C07221"/>
    <w:rsid w:val="00C0776B"/>
    <w:rsid w:val="00C0799D"/>
    <w:rsid w:val="00C13404"/>
    <w:rsid w:val="00C13C1C"/>
    <w:rsid w:val="00C14BD8"/>
    <w:rsid w:val="00C15429"/>
    <w:rsid w:val="00C1598D"/>
    <w:rsid w:val="00C16339"/>
    <w:rsid w:val="00C173BD"/>
    <w:rsid w:val="00C20F16"/>
    <w:rsid w:val="00C21FBD"/>
    <w:rsid w:val="00C22156"/>
    <w:rsid w:val="00C238F0"/>
    <w:rsid w:val="00C23C5C"/>
    <w:rsid w:val="00C23EEB"/>
    <w:rsid w:val="00C24B8E"/>
    <w:rsid w:val="00C259AE"/>
    <w:rsid w:val="00C26819"/>
    <w:rsid w:val="00C276F0"/>
    <w:rsid w:val="00C30516"/>
    <w:rsid w:val="00C3181E"/>
    <w:rsid w:val="00C33648"/>
    <w:rsid w:val="00C34E46"/>
    <w:rsid w:val="00C35BED"/>
    <w:rsid w:val="00C36D91"/>
    <w:rsid w:val="00C37F5D"/>
    <w:rsid w:val="00C4034E"/>
    <w:rsid w:val="00C416BC"/>
    <w:rsid w:val="00C43E79"/>
    <w:rsid w:val="00C443FB"/>
    <w:rsid w:val="00C4517C"/>
    <w:rsid w:val="00C478E7"/>
    <w:rsid w:val="00C508B2"/>
    <w:rsid w:val="00C515E0"/>
    <w:rsid w:val="00C52A31"/>
    <w:rsid w:val="00C541E9"/>
    <w:rsid w:val="00C5527D"/>
    <w:rsid w:val="00C55E32"/>
    <w:rsid w:val="00C56D3D"/>
    <w:rsid w:val="00C5796A"/>
    <w:rsid w:val="00C60B75"/>
    <w:rsid w:val="00C60B88"/>
    <w:rsid w:val="00C6177E"/>
    <w:rsid w:val="00C62B78"/>
    <w:rsid w:val="00C62DD0"/>
    <w:rsid w:val="00C62F1A"/>
    <w:rsid w:val="00C65078"/>
    <w:rsid w:val="00C65FD3"/>
    <w:rsid w:val="00C670AF"/>
    <w:rsid w:val="00C67207"/>
    <w:rsid w:val="00C67394"/>
    <w:rsid w:val="00C701DB"/>
    <w:rsid w:val="00C71C5F"/>
    <w:rsid w:val="00C7250A"/>
    <w:rsid w:val="00C739A3"/>
    <w:rsid w:val="00C73C8A"/>
    <w:rsid w:val="00C74606"/>
    <w:rsid w:val="00C7513A"/>
    <w:rsid w:val="00C7568A"/>
    <w:rsid w:val="00C7654B"/>
    <w:rsid w:val="00C765A8"/>
    <w:rsid w:val="00C77323"/>
    <w:rsid w:val="00C816E6"/>
    <w:rsid w:val="00C81770"/>
    <w:rsid w:val="00C827D7"/>
    <w:rsid w:val="00C8467F"/>
    <w:rsid w:val="00C874FE"/>
    <w:rsid w:val="00C90430"/>
    <w:rsid w:val="00C917CC"/>
    <w:rsid w:val="00C95343"/>
    <w:rsid w:val="00C95602"/>
    <w:rsid w:val="00C95959"/>
    <w:rsid w:val="00C967AD"/>
    <w:rsid w:val="00C97EC3"/>
    <w:rsid w:val="00CA0AD2"/>
    <w:rsid w:val="00CA18B2"/>
    <w:rsid w:val="00CA4A9A"/>
    <w:rsid w:val="00CA5BC6"/>
    <w:rsid w:val="00CA65AE"/>
    <w:rsid w:val="00CB04DB"/>
    <w:rsid w:val="00CB0630"/>
    <w:rsid w:val="00CB114D"/>
    <w:rsid w:val="00CB1581"/>
    <w:rsid w:val="00CB24DC"/>
    <w:rsid w:val="00CB2FC0"/>
    <w:rsid w:val="00CB3E9B"/>
    <w:rsid w:val="00CB5B55"/>
    <w:rsid w:val="00CB6D62"/>
    <w:rsid w:val="00CC0030"/>
    <w:rsid w:val="00CC12FD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6A2C"/>
    <w:rsid w:val="00CD72AF"/>
    <w:rsid w:val="00CD7757"/>
    <w:rsid w:val="00CE07A6"/>
    <w:rsid w:val="00CE0DFB"/>
    <w:rsid w:val="00CE54CD"/>
    <w:rsid w:val="00CE60F2"/>
    <w:rsid w:val="00CE698F"/>
    <w:rsid w:val="00CE73C3"/>
    <w:rsid w:val="00CE7A09"/>
    <w:rsid w:val="00CE7ADB"/>
    <w:rsid w:val="00CF1218"/>
    <w:rsid w:val="00CF1225"/>
    <w:rsid w:val="00CF14C0"/>
    <w:rsid w:val="00CF33EA"/>
    <w:rsid w:val="00CF41EA"/>
    <w:rsid w:val="00CF4BD0"/>
    <w:rsid w:val="00CF52FE"/>
    <w:rsid w:val="00CF6F39"/>
    <w:rsid w:val="00CF73CA"/>
    <w:rsid w:val="00CF7900"/>
    <w:rsid w:val="00D0052D"/>
    <w:rsid w:val="00D00598"/>
    <w:rsid w:val="00D00AF4"/>
    <w:rsid w:val="00D00FAA"/>
    <w:rsid w:val="00D0282C"/>
    <w:rsid w:val="00D02AF8"/>
    <w:rsid w:val="00D030F8"/>
    <w:rsid w:val="00D04766"/>
    <w:rsid w:val="00D04D8B"/>
    <w:rsid w:val="00D04F7D"/>
    <w:rsid w:val="00D05335"/>
    <w:rsid w:val="00D05F1B"/>
    <w:rsid w:val="00D06DC1"/>
    <w:rsid w:val="00D0736D"/>
    <w:rsid w:val="00D076AC"/>
    <w:rsid w:val="00D07E72"/>
    <w:rsid w:val="00D1061B"/>
    <w:rsid w:val="00D107B6"/>
    <w:rsid w:val="00D12473"/>
    <w:rsid w:val="00D12999"/>
    <w:rsid w:val="00D13468"/>
    <w:rsid w:val="00D13A0A"/>
    <w:rsid w:val="00D14B5E"/>
    <w:rsid w:val="00D1683C"/>
    <w:rsid w:val="00D20B8F"/>
    <w:rsid w:val="00D20D2B"/>
    <w:rsid w:val="00D21777"/>
    <w:rsid w:val="00D2223E"/>
    <w:rsid w:val="00D225F9"/>
    <w:rsid w:val="00D22EE7"/>
    <w:rsid w:val="00D23D52"/>
    <w:rsid w:val="00D23F03"/>
    <w:rsid w:val="00D24D2A"/>
    <w:rsid w:val="00D2532B"/>
    <w:rsid w:val="00D25E61"/>
    <w:rsid w:val="00D26D79"/>
    <w:rsid w:val="00D26FCF"/>
    <w:rsid w:val="00D30241"/>
    <w:rsid w:val="00D304B4"/>
    <w:rsid w:val="00D3229A"/>
    <w:rsid w:val="00D32364"/>
    <w:rsid w:val="00D3604B"/>
    <w:rsid w:val="00D362D2"/>
    <w:rsid w:val="00D36755"/>
    <w:rsid w:val="00D36886"/>
    <w:rsid w:val="00D37EAA"/>
    <w:rsid w:val="00D40C35"/>
    <w:rsid w:val="00D41590"/>
    <w:rsid w:val="00D42446"/>
    <w:rsid w:val="00D43BE1"/>
    <w:rsid w:val="00D45580"/>
    <w:rsid w:val="00D45E18"/>
    <w:rsid w:val="00D465DC"/>
    <w:rsid w:val="00D501E0"/>
    <w:rsid w:val="00D50643"/>
    <w:rsid w:val="00D5096D"/>
    <w:rsid w:val="00D51DF7"/>
    <w:rsid w:val="00D53951"/>
    <w:rsid w:val="00D53A39"/>
    <w:rsid w:val="00D53ECB"/>
    <w:rsid w:val="00D548EB"/>
    <w:rsid w:val="00D55AA1"/>
    <w:rsid w:val="00D5605E"/>
    <w:rsid w:val="00D56F3E"/>
    <w:rsid w:val="00D57569"/>
    <w:rsid w:val="00D57617"/>
    <w:rsid w:val="00D57B91"/>
    <w:rsid w:val="00D60B58"/>
    <w:rsid w:val="00D60FB5"/>
    <w:rsid w:val="00D6188D"/>
    <w:rsid w:val="00D620F6"/>
    <w:rsid w:val="00D6399E"/>
    <w:rsid w:val="00D64318"/>
    <w:rsid w:val="00D66F8C"/>
    <w:rsid w:val="00D70886"/>
    <w:rsid w:val="00D70911"/>
    <w:rsid w:val="00D7206B"/>
    <w:rsid w:val="00D728F9"/>
    <w:rsid w:val="00D73BD7"/>
    <w:rsid w:val="00D741AD"/>
    <w:rsid w:val="00D74E1F"/>
    <w:rsid w:val="00D757C2"/>
    <w:rsid w:val="00D758D5"/>
    <w:rsid w:val="00D75AF2"/>
    <w:rsid w:val="00D80124"/>
    <w:rsid w:val="00D80180"/>
    <w:rsid w:val="00D80469"/>
    <w:rsid w:val="00D80C94"/>
    <w:rsid w:val="00D8120F"/>
    <w:rsid w:val="00D81DE5"/>
    <w:rsid w:val="00D82D39"/>
    <w:rsid w:val="00D83068"/>
    <w:rsid w:val="00D8344D"/>
    <w:rsid w:val="00D840A7"/>
    <w:rsid w:val="00D84407"/>
    <w:rsid w:val="00D85356"/>
    <w:rsid w:val="00D86C0E"/>
    <w:rsid w:val="00D87886"/>
    <w:rsid w:val="00D879C8"/>
    <w:rsid w:val="00D90DE8"/>
    <w:rsid w:val="00D91421"/>
    <w:rsid w:val="00D91525"/>
    <w:rsid w:val="00D9211A"/>
    <w:rsid w:val="00D956F6"/>
    <w:rsid w:val="00D96DBF"/>
    <w:rsid w:val="00D972E2"/>
    <w:rsid w:val="00D973C8"/>
    <w:rsid w:val="00DA0532"/>
    <w:rsid w:val="00DA087E"/>
    <w:rsid w:val="00DA0946"/>
    <w:rsid w:val="00DA25DE"/>
    <w:rsid w:val="00DA296F"/>
    <w:rsid w:val="00DA34FD"/>
    <w:rsid w:val="00DA4987"/>
    <w:rsid w:val="00DA699A"/>
    <w:rsid w:val="00DA7EDC"/>
    <w:rsid w:val="00DB0802"/>
    <w:rsid w:val="00DB0B3C"/>
    <w:rsid w:val="00DB0EF3"/>
    <w:rsid w:val="00DB2AC8"/>
    <w:rsid w:val="00DB347F"/>
    <w:rsid w:val="00DB36EA"/>
    <w:rsid w:val="00DB4244"/>
    <w:rsid w:val="00DB4352"/>
    <w:rsid w:val="00DB61EE"/>
    <w:rsid w:val="00DB642B"/>
    <w:rsid w:val="00DB7820"/>
    <w:rsid w:val="00DB7CB5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E1FFC"/>
    <w:rsid w:val="00DE2A1A"/>
    <w:rsid w:val="00DE2C50"/>
    <w:rsid w:val="00DE2F81"/>
    <w:rsid w:val="00DE4174"/>
    <w:rsid w:val="00DE69B9"/>
    <w:rsid w:val="00DE70E9"/>
    <w:rsid w:val="00DE7B71"/>
    <w:rsid w:val="00DF290D"/>
    <w:rsid w:val="00DF4450"/>
    <w:rsid w:val="00DF6B6F"/>
    <w:rsid w:val="00DF7597"/>
    <w:rsid w:val="00E001BE"/>
    <w:rsid w:val="00E00F2A"/>
    <w:rsid w:val="00E010A1"/>
    <w:rsid w:val="00E025C7"/>
    <w:rsid w:val="00E02BC2"/>
    <w:rsid w:val="00E0387D"/>
    <w:rsid w:val="00E0397F"/>
    <w:rsid w:val="00E0483D"/>
    <w:rsid w:val="00E04A73"/>
    <w:rsid w:val="00E05565"/>
    <w:rsid w:val="00E07650"/>
    <w:rsid w:val="00E10530"/>
    <w:rsid w:val="00E108D6"/>
    <w:rsid w:val="00E10D42"/>
    <w:rsid w:val="00E10FC5"/>
    <w:rsid w:val="00E1117C"/>
    <w:rsid w:val="00E11565"/>
    <w:rsid w:val="00E119A0"/>
    <w:rsid w:val="00E131ED"/>
    <w:rsid w:val="00E13259"/>
    <w:rsid w:val="00E1611C"/>
    <w:rsid w:val="00E16694"/>
    <w:rsid w:val="00E16D51"/>
    <w:rsid w:val="00E16F52"/>
    <w:rsid w:val="00E203F8"/>
    <w:rsid w:val="00E21434"/>
    <w:rsid w:val="00E21517"/>
    <w:rsid w:val="00E217E4"/>
    <w:rsid w:val="00E21A72"/>
    <w:rsid w:val="00E22572"/>
    <w:rsid w:val="00E229F0"/>
    <w:rsid w:val="00E229F5"/>
    <w:rsid w:val="00E2420A"/>
    <w:rsid w:val="00E24B41"/>
    <w:rsid w:val="00E24C24"/>
    <w:rsid w:val="00E26AE0"/>
    <w:rsid w:val="00E2761E"/>
    <w:rsid w:val="00E276D1"/>
    <w:rsid w:val="00E3171A"/>
    <w:rsid w:val="00E31A93"/>
    <w:rsid w:val="00E327AB"/>
    <w:rsid w:val="00E32A9E"/>
    <w:rsid w:val="00E3343A"/>
    <w:rsid w:val="00E33F4B"/>
    <w:rsid w:val="00E350E4"/>
    <w:rsid w:val="00E3675D"/>
    <w:rsid w:val="00E37B82"/>
    <w:rsid w:val="00E40830"/>
    <w:rsid w:val="00E410D3"/>
    <w:rsid w:val="00E41140"/>
    <w:rsid w:val="00E4205C"/>
    <w:rsid w:val="00E423DC"/>
    <w:rsid w:val="00E42E28"/>
    <w:rsid w:val="00E4424E"/>
    <w:rsid w:val="00E4585B"/>
    <w:rsid w:val="00E4726C"/>
    <w:rsid w:val="00E50FA5"/>
    <w:rsid w:val="00E5130C"/>
    <w:rsid w:val="00E5277C"/>
    <w:rsid w:val="00E533DD"/>
    <w:rsid w:val="00E60054"/>
    <w:rsid w:val="00E61289"/>
    <w:rsid w:val="00E62044"/>
    <w:rsid w:val="00E624DB"/>
    <w:rsid w:val="00E6335A"/>
    <w:rsid w:val="00E63806"/>
    <w:rsid w:val="00E63F52"/>
    <w:rsid w:val="00E63F61"/>
    <w:rsid w:val="00E70172"/>
    <w:rsid w:val="00E705CE"/>
    <w:rsid w:val="00E70617"/>
    <w:rsid w:val="00E7139D"/>
    <w:rsid w:val="00E71A15"/>
    <w:rsid w:val="00E74F27"/>
    <w:rsid w:val="00E754A0"/>
    <w:rsid w:val="00E75DDE"/>
    <w:rsid w:val="00E7605A"/>
    <w:rsid w:val="00E76FDD"/>
    <w:rsid w:val="00E77FCA"/>
    <w:rsid w:val="00E807A3"/>
    <w:rsid w:val="00E80BE0"/>
    <w:rsid w:val="00E83D7B"/>
    <w:rsid w:val="00E84072"/>
    <w:rsid w:val="00E85A7B"/>
    <w:rsid w:val="00E87435"/>
    <w:rsid w:val="00E874F7"/>
    <w:rsid w:val="00E87894"/>
    <w:rsid w:val="00E87EBD"/>
    <w:rsid w:val="00E900D0"/>
    <w:rsid w:val="00E903CF"/>
    <w:rsid w:val="00E90573"/>
    <w:rsid w:val="00E90858"/>
    <w:rsid w:val="00E936E8"/>
    <w:rsid w:val="00E95B96"/>
    <w:rsid w:val="00E95CD6"/>
    <w:rsid w:val="00E974FC"/>
    <w:rsid w:val="00E9798A"/>
    <w:rsid w:val="00EA1720"/>
    <w:rsid w:val="00EA1D51"/>
    <w:rsid w:val="00EA396E"/>
    <w:rsid w:val="00EA4D8B"/>
    <w:rsid w:val="00EA4DE0"/>
    <w:rsid w:val="00EA5086"/>
    <w:rsid w:val="00EA52B4"/>
    <w:rsid w:val="00EA6823"/>
    <w:rsid w:val="00EA6BEE"/>
    <w:rsid w:val="00EA6FE7"/>
    <w:rsid w:val="00EA780C"/>
    <w:rsid w:val="00EB16D8"/>
    <w:rsid w:val="00EB2364"/>
    <w:rsid w:val="00EB52F9"/>
    <w:rsid w:val="00EB66C9"/>
    <w:rsid w:val="00EB6707"/>
    <w:rsid w:val="00EB783A"/>
    <w:rsid w:val="00EB7A96"/>
    <w:rsid w:val="00EC0302"/>
    <w:rsid w:val="00EC1FDE"/>
    <w:rsid w:val="00EC3771"/>
    <w:rsid w:val="00EC4182"/>
    <w:rsid w:val="00EC5229"/>
    <w:rsid w:val="00EC67B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A76"/>
    <w:rsid w:val="00EE3C27"/>
    <w:rsid w:val="00EE58C4"/>
    <w:rsid w:val="00EE655F"/>
    <w:rsid w:val="00EE6F76"/>
    <w:rsid w:val="00EE76EF"/>
    <w:rsid w:val="00EF1EAF"/>
    <w:rsid w:val="00EF4012"/>
    <w:rsid w:val="00EF6D75"/>
    <w:rsid w:val="00EF77E9"/>
    <w:rsid w:val="00EF7DF9"/>
    <w:rsid w:val="00F01E87"/>
    <w:rsid w:val="00F02985"/>
    <w:rsid w:val="00F03095"/>
    <w:rsid w:val="00F04BD0"/>
    <w:rsid w:val="00F10AE4"/>
    <w:rsid w:val="00F10BD8"/>
    <w:rsid w:val="00F10DAC"/>
    <w:rsid w:val="00F12ED0"/>
    <w:rsid w:val="00F13D09"/>
    <w:rsid w:val="00F15812"/>
    <w:rsid w:val="00F162F5"/>
    <w:rsid w:val="00F17306"/>
    <w:rsid w:val="00F20023"/>
    <w:rsid w:val="00F2002B"/>
    <w:rsid w:val="00F203B4"/>
    <w:rsid w:val="00F203D3"/>
    <w:rsid w:val="00F212EE"/>
    <w:rsid w:val="00F2188E"/>
    <w:rsid w:val="00F21D6F"/>
    <w:rsid w:val="00F2271F"/>
    <w:rsid w:val="00F233B8"/>
    <w:rsid w:val="00F248FD"/>
    <w:rsid w:val="00F249EE"/>
    <w:rsid w:val="00F25BE7"/>
    <w:rsid w:val="00F269B3"/>
    <w:rsid w:val="00F27A83"/>
    <w:rsid w:val="00F31244"/>
    <w:rsid w:val="00F312DF"/>
    <w:rsid w:val="00F31865"/>
    <w:rsid w:val="00F324B4"/>
    <w:rsid w:val="00F32923"/>
    <w:rsid w:val="00F32A8A"/>
    <w:rsid w:val="00F330A8"/>
    <w:rsid w:val="00F332B3"/>
    <w:rsid w:val="00F336B2"/>
    <w:rsid w:val="00F33C61"/>
    <w:rsid w:val="00F34EF5"/>
    <w:rsid w:val="00F35D1B"/>
    <w:rsid w:val="00F36B64"/>
    <w:rsid w:val="00F372A1"/>
    <w:rsid w:val="00F378A1"/>
    <w:rsid w:val="00F40EFB"/>
    <w:rsid w:val="00F41C9C"/>
    <w:rsid w:val="00F41CF7"/>
    <w:rsid w:val="00F42E85"/>
    <w:rsid w:val="00F4419A"/>
    <w:rsid w:val="00F4438A"/>
    <w:rsid w:val="00F45051"/>
    <w:rsid w:val="00F451A7"/>
    <w:rsid w:val="00F46B94"/>
    <w:rsid w:val="00F4707F"/>
    <w:rsid w:val="00F472B8"/>
    <w:rsid w:val="00F50315"/>
    <w:rsid w:val="00F50F8B"/>
    <w:rsid w:val="00F51170"/>
    <w:rsid w:val="00F513A9"/>
    <w:rsid w:val="00F5143A"/>
    <w:rsid w:val="00F52B4C"/>
    <w:rsid w:val="00F54DFD"/>
    <w:rsid w:val="00F55896"/>
    <w:rsid w:val="00F571DF"/>
    <w:rsid w:val="00F60483"/>
    <w:rsid w:val="00F614EE"/>
    <w:rsid w:val="00F631D1"/>
    <w:rsid w:val="00F64A22"/>
    <w:rsid w:val="00F65DA7"/>
    <w:rsid w:val="00F662B1"/>
    <w:rsid w:val="00F70912"/>
    <w:rsid w:val="00F71A86"/>
    <w:rsid w:val="00F74614"/>
    <w:rsid w:val="00F74707"/>
    <w:rsid w:val="00F75BA0"/>
    <w:rsid w:val="00F815EB"/>
    <w:rsid w:val="00F81D18"/>
    <w:rsid w:val="00F828F9"/>
    <w:rsid w:val="00F84060"/>
    <w:rsid w:val="00F841A8"/>
    <w:rsid w:val="00F853BB"/>
    <w:rsid w:val="00F8561E"/>
    <w:rsid w:val="00F8781A"/>
    <w:rsid w:val="00F908B5"/>
    <w:rsid w:val="00F9133A"/>
    <w:rsid w:val="00F91BAD"/>
    <w:rsid w:val="00F9259D"/>
    <w:rsid w:val="00F92CC9"/>
    <w:rsid w:val="00F931E2"/>
    <w:rsid w:val="00F93278"/>
    <w:rsid w:val="00F93321"/>
    <w:rsid w:val="00F93523"/>
    <w:rsid w:val="00F93CAD"/>
    <w:rsid w:val="00F95057"/>
    <w:rsid w:val="00F95208"/>
    <w:rsid w:val="00F95DE5"/>
    <w:rsid w:val="00F97378"/>
    <w:rsid w:val="00F974B0"/>
    <w:rsid w:val="00FA3B95"/>
    <w:rsid w:val="00FA6D0F"/>
    <w:rsid w:val="00FB23A6"/>
    <w:rsid w:val="00FB2424"/>
    <w:rsid w:val="00FB4190"/>
    <w:rsid w:val="00FB5CA3"/>
    <w:rsid w:val="00FB622F"/>
    <w:rsid w:val="00FB64DE"/>
    <w:rsid w:val="00FC2C53"/>
    <w:rsid w:val="00FC2F13"/>
    <w:rsid w:val="00FC3B0F"/>
    <w:rsid w:val="00FC3BDC"/>
    <w:rsid w:val="00FC5D36"/>
    <w:rsid w:val="00FC6259"/>
    <w:rsid w:val="00FC66E2"/>
    <w:rsid w:val="00FC689C"/>
    <w:rsid w:val="00FC69CE"/>
    <w:rsid w:val="00FC6A6D"/>
    <w:rsid w:val="00FC7233"/>
    <w:rsid w:val="00FC7ADA"/>
    <w:rsid w:val="00FC7D0B"/>
    <w:rsid w:val="00FD0963"/>
    <w:rsid w:val="00FD1427"/>
    <w:rsid w:val="00FD1CB2"/>
    <w:rsid w:val="00FD2180"/>
    <w:rsid w:val="00FD7DC1"/>
    <w:rsid w:val="00FE138B"/>
    <w:rsid w:val="00FE1418"/>
    <w:rsid w:val="00FE2FD9"/>
    <w:rsid w:val="00FE332E"/>
    <w:rsid w:val="00FE46CE"/>
    <w:rsid w:val="00FE67B8"/>
    <w:rsid w:val="00FF1573"/>
    <w:rsid w:val="00FF1EA3"/>
    <w:rsid w:val="00FF2711"/>
    <w:rsid w:val="00FF38D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ED7BD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83603"/>
  </w:style>
  <w:style w:type="character" w:styleId="Znakapoznpodarou">
    <w:name w:val="footnote reference"/>
    <w:basedOn w:val="Standardnpsmoodstavce"/>
    <w:unhideWhenUsed/>
    <w:rsid w:val="00083603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semiHidden/>
    <w:rsid w:val="008A50CE"/>
  </w:style>
  <w:style w:type="paragraph" w:styleId="Zhlav">
    <w:name w:val="header"/>
    <w:basedOn w:val="Normln"/>
    <w:link w:val="ZhlavChar"/>
    <w:unhideWhenUsed/>
    <w:rsid w:val="00F27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7A83"/>
    <w:rPr>
      <w:sz w:val="24"/>
      <w:szCs w:val="24"/>
    </w:rPr>
  </w:style>
  <w:style w:type="paragraph" w:styleId="Zpat">
    <w:name w:val="footer"/>
    <w:basedOn w:val="Normln"/>
    <w:link w:val="ZpatChar"/>
    <w:unhideWhenUsed/>
    <w:rsid w:val="00F27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7A83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997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0C0AE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qFormat/>
    <w:rsid w:val="000C0AED"/>
  </w:style>
  <w:style w:type="character" w:customStyle="1" w:styleId="spellingerror">
    <w:name w:val="spellingerror"/>
    <w:basedOn w:val="Standardnpsmoodstavce"/>
    <w:rsid w:val="000C0AED"/>
  </w:style>
  <w:style w:type="character" w:customStyle="1" w:styleId="eop">
    <w:name w:val="eop"/>
    <w:basedOn w:val="Standardnpsmoodstavce"/>
    <w:rsid w:val="000C0AED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F70912"/>
    <w:rPr>
      <w:color w:val="605E5C"/>
      <w:shd w:val="clear" w:color="auto" w:fill="E1DFDD"/>
    </w:rPr>
  </w:style>
  <w:style w:type="character" w:customStyle="1" w:styleId="article-hl">
    <w:name w:val="article-hl"/>
    <w:basedOn w:val="Standardnpsmoodstavce"/>
    <w:rsid w:val="00D225F9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1D161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0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9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dzd.cz" TargetMode="External"/><Relationship Id="rId26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zd.cz/cs/ohrivace-vody-bojlery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hyperlink" Target="mailto:lenka.vybulkova@crestcom.cz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zdsolar.cz" TargetMode="External"/><Relationship Id="rId20" Type="http://schemas.openxmlformats.org/officeDocument/2006/relationships/hyperlink" Target="http://www.nibe.cz" TargetMode="External"/><Relationship Id="rId29" Type="http://schemas.openxmlformats.org/officeDocument/2006/relationships/hyperlink" Target="http://www.dzd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dzd.cz/cs/ohrivace-vody-bojlery/neprimotopne-ohrivace-vody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://www.dzd.cz/cs/ohrivace-vody-bojlery/kombinovane-ohrivace-vody" TargetMode="External"/><Relationship Id="rId28" Type="http://schemas.openxmlformats.org/officeDocument/2006/relationships/hyperlink" Target="http://www.nibe.cz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zd.cz" TargetMode="External"/><Relationship Id="rId22" Type="http://schemas.openxmlformats.org/officeDocument/2006/relationships/hyperlink" Target="http://www.dzd.cz/cs/ohrivace-vody-bojlery/elektricke-ohrivace-vody" TargetMode="External"/><Relationship Id="rId27" Type="http://schemas.openxmlformats.org/officeDocument/2006/relationships/hyperlink" Target="http://www.crestcom.cz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7C48916041E341B7043F549B606615" ma:contentTypeVersion="13" ma:contentTypeDescription="Vytvoří nový dokument" ma:contentTypeScope="" ma:versionID="61b07a5fbd3e9d67817d274b78b42c87">
  <xsd:schema xmlns:xsd="http://www.w3.org/2001/XMLSchema" xmlns:xs="http://www.w3.org/2001/XMLSchema" xmlns:p="http://schemas.microsoft.com/office/2006/metadata/properties" xmlns:ns2="18ffc4f3-6b13-426d-ac38-cdcc26c481f7" xmlns:ns3="6239cbe1-7114-4c3d-82cd-bc134ed98d77" targetNamespace="http://schemas.microsoft.com/office/2006/metadata/properties" ma:root="true" ma:fieldsID="b2add045d34d149edc41c904101b836b" ns2:_="" ns3:_="">
    <xsd:import namespace="18ffc4f3-6b13-426d-ac38-cdcc26c481f7"/>
    <xsd:import namespace="6239cbe1-7114-4c3d-82cd-bc134ed98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fc4f3-6b13-426d-ac38-cdcc26c48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9cbe1-7114-4c3d-82cd-bc134ed98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39cbe1-7114-4c3d-82cd-bc134ed98d77">
      <UserInfo>
        <DisplayName/>
        <AccountId xsi:nil="true"/>
        <AccountType/>
      </UserInfo>
    </SharedWithUsers>
    <MediaLengthInSeconds xmlns="18ffc4f3-6b13-426d-ac38-cdcc26c481f7" xsi:nil="true"/>
  </documentManagement>
</p:properties>
</file>

<file path=customXml/itemProps1.xml><?xml version="1.0" encoding="utf-8"?>
<ds:datastoreItem xmlns:ds="http://schemas.openxmlformats.org/officeDocument/2006/customXml" ds:itemID="{80ACA3D2-903D-455C-8C02-BFB8E72C0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759EC-AE04-4360-B0E0-9015D132B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fc4f3-6b13-426d-ac38-cdcc26c481f7"/>
    <ds:schemaRef ds:uri="6239cbe1-7114-4c3d-82cd-bc134ed98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3D670C-AEB0-44D9-BA25-AF27F47409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2CCC6E-E38B-413A-BA76-8CFE297C3AB1}">
  <ds:schemaRefs>
    <ds:schemaRef ds:uri="http://schemas.microsoft.com/office/2006/metadata/properties"/>
    <ds:schemaRef ds:uri="http://schemas.microsoft.com/office/infopath/2007/PartnerControls"/>
    <ds:schemaRef ds:uri="6239cbe1-7114-4c3d-82cd-bc134ed98d77"/>
    <ds:schemaRef ds:uri="18ffc4f3-6b13-426d-ac38-cdcc26c481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1031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8055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4</cp:revision>
  <cp:lastPrinted>2021-09-10T09:10:00Z</cp:lastPrinted>
  <dcterms:created xsi:type="dcterms:W3CDTF">2022-04-19T14:54:00Z</dcterms:created>
  <dcterms:modified xsi:type="dcterms:W3CDTF">2022-04-21T12:07:00Z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0x0101003D7C48916041E341B7043F549B606615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